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3B" w:rsidRDefault="002E063B" w:rsidP="002E063B">
      <w:pPr>
        <w:spacing w:after="80"/>
        <w:jc w:val="center"/>
        <w:rPr>
          <w:b/>
          <w:color w:val="FF0000"/>
          <w:lang w:val="en-US"/>
        </w:rPr>
      </w:pPr>
      <w:r>
        <w:rPr>
          <w:b/>
          <w:noProof/>
          <w:color w:val="FF0000"/>
          <w:lang w:val="es-ES" w:eastAsia="es-ES"/>
        </w:rPr>
        <w:drawing>
          <wp:inline distT="0" distB="0" distL="0" distR="0">
            <wp:extent cx="1704975" cy="4998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al Logo_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845" cy="51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4BC" w:rsidRDefault="002644BC" w:rsidP="00A90637">
      <w:pPr>
        <w:spacing w:after="80"/>
        <w:rPr>
          <w:b/>
          <w:color w:val="FF0000"/>
          <w:lang w:val="en-US"/>
        </w:rPr>
      </w:pPr>
    </w:p>
    <w:p w:rsidR="00845F35" w:rsidRPr="00C42A55" w:rsidRDefault="00C42A55" w:rsidP="00A90637">
      <w:pPr>
        <w:spacing w:after="80"/>
        <w:rPr>
          <w:b/>
          <w:color w:val="FF0000"/>
          <w:lang w:val="es-UY"/>
        </w:rPr>
      </w:pPr>
      <w:r w:rsidRPr="00C42A55">
        <w:rPr>
          <w:b/>
          <w:color w:val="FF0000"/>
          <w:lang w:val="es-UY"/>
        </w:rPr>
        <w:t xml:space="preserve">CONVOCATORIA </w:t>
      </w:r>
      <w:r w:rsidR="002363B5">
        <w:rPr>
          <w:b/>
          <w:color w:val="FF0000"/>
          <w:lang w:val="es-UY"/>
        </w:rPr>
        <w:t xml:space="preserve">AL </w:t>
      </w:r>
      <w:r w:rsidRPr="00C42A55">
        <w:rPr>
          <w:b/>
          <w:color w:val="FF0000"/>
          <w:lang w:val="es-UY"/>
        </w:rPr>
        <w:t>ENVIO DE CASOS</w:t>
      </w:r>
      <w:r w:rsidR="00873C47" w:rsidRPr="00C42A55">
        <w:rPr>
          <w:b/>
          <w:color w:val="FF0000"/>
          <w:lang w:val="es-UY"/>
        </w:rPr>
        <w:t xml:space="preserve">: </w:t>
      </w:r>
    </w:p>
    <w:p w:rsidR="00C42A55" w:rsidRPr="00C42A55" w:rsidRDefault="00C42A55">
      <w:pPr>
        <w:rPr>
          <w:b/>
          <w:color w:val="FF0000"/>
          <w:lang w:val="es-UY"/>
        </w:rPr>
      </w:pPr>
      <w:r w:rsidRPr="00C42A55">
        <w:rPr>
          <w:b/>
          <w:color w:val="FF0000"/>
          <w:lang w:val="es-UY"/>
        </w:rPr>
        <w:t xml:space="preserve">EVIDENCIA DE IMPACTO EN </w:t>
      </w:r>
      <w:r w:rsidR="00BB0BAB">
        <w:rPr>
          <w:b/>
          <w:color w:val="FF0000"/>
          <w:lang w:val="es-UY"/>
        </w:rPr>
        <w:t xml:space="preserve">LA </w:t>
      </w:r>
      <w:r w:rsidRPr="00C42A55">
        <w:rPr>
          <w:b/>
          <w:color w:val="FF0000"/>
          <w:lang w:val="es-UY"/>
        </w:rPr>
        <w:t xml:space="preserve">INVESTIGACION </w:t>
      </w:r>
      <w:r>
        <w:rPr>
          <w:b/>
          <w:color w:val="FF0000"/>
          <w:lang w:val="es-UY"/>
        </w:rPr>
        <w:t xml:space="preserve">AGROPECUARIA </w:t>
      </w:r>
      <w:r w:rsidR="00BB0BAB">
        <w:rPr>
          <w:b/>
          <w:color w:val="FF0000"/>
          <w:lang w:val="es-UY"/>
        </w:rPr>
        <w:t xml:space="preserve">PARA EL </w:t>
      </w:r>
      <w:r>
        <w:rPr>
          <w:b/>
          <w:color w:val="FF0000"/>
          <w:lang w:val="es-UY"/>
        </w:rPr>
        <w:t xml:space="preserve">DESARROLLO </w:t>
      </w:r>
      <w:r w:rsidRPr="00C42A55">
        <w:rPr>
          <w:b/>
          <w:color w:val="FF0000"/>
          <w:lang w:val="es-UY"/>
        </w:rPr>
        <w:t>CONDUCIDA POR LOS AGRICULTORES</w:t>
      </w:r>
    </w:p>
    <w:p w:rsidR="00C42A55" w:rsidRDefault="00C42A55">
      <w:pPr>
        <w:rPr>
          <w:b/>
          <w:i/>
          <w:lang w:val="es-UY"/>
        </w:rPr>
      </w:pPr>
      <w:r>
        <w:rPr>
          <w:b/>
          <w:i/>
          <w:lang w:val="es-UY"/>
        </w:rPr>
        <w:t>Estamos buscando casos que representen procesos de investigación agropecuaria participativa que sean dirigidos y cogestionados por pequeños agricultores, y apoyados por organizaciones fuera del sector formal de investigación.</w:t>
      </w:r>
    </w:p>
    <w:p w:rsidR="00C42A55" w:rsidRPr="00CE069D" w:rsidRDefault="00C42A55" w:rsidP="00990EE3">
      <w:pPr>
        <w:rPr>
          <w:lang w:val="es-UY"/>
        </w:rPr>
      </w:pPr>
      <w:r w:rsidRPr="002363B5">
        <w:rPr>
          <w:smallCaps/>
          <w:lang w:val="es-UY"/>
        </w:rPr>
        <w:t>Prolinnova</w:t>
      </w:r>
      <w:r w:rsidR="002363B5">
        <w:rPr>
          <w:smallCaps/>
          <w:lang w:val="es-UY"/>
        </w:rPr>
        <w:t xml:space="preserve"> </w:t>
      </w:r>
      <w:r w:rsidRPr="002363B5">
        <w:rPr>
          <w:lang w:val="es-UY"/>
        </w:rPr>
        <w:t xml:space="preserve">es una red internacional </w:t>
      </w:r>
      <w:r w:rsidR="002363B5">
        <w:rPr>
          <w:lang w:val="es-UY"/>
        </w:rPr>
        <w:t>no guber</w:t>
      </w:r>
      <w:bookmarkStart w:id="0" w:name="_GoBack"/>
      <w:bookmarkEnd w:id="0"/>
      <w:r w:rsidR="002363B5">
        <w:rPr>
          <w:lang w:val="es-UY"/>
        </w:rPr>
        <w:t>namental q</w:t>
      </w:r>
      <w:r w:rsidRPr="002363B5">
        <w:rPr>
          <w:lang w:val="es-UY"/>
        </w:rPr>
        <w:t xml:space="preserve">ue </w:t>
      </w:r>
      <w:r w:rsidR="00EA2A5E">
        <w:rPr>
          <w:lang w:val="es-UY"/>
        </w:rPr>
        <w:t xml:space="preserve">se ha dedicado </w:t>
      </w:r>
      <w:r w:rsidR="00F14DFC">
        <w:rPr>
          <w:lang w:val="es-UY"/>
        </w:rPr>
        <w:t xml:space="preserve">durante más de diez años </w:t>
      </w:r>
      <w:r w:rsidRPr="002363B5">
        <w:rPr>
          <w:lang w:val="es-UY"/>
        </w:rPr>
        <w:t xml:space="preserve">a </w:t>
      </w:r>
      <w:r w:rsidR="00EA2A5E">
        <w:rPr>
          <w:lang w:val="es-UY"/>
        </w:rPr>
        <w:t>p</w:t>
      </w:r>
      <w:r w:rsidRPr="002363B5">
        <w:rPr>
          <w:lang w:val="es-UY"/>
        </w:rPr>
        <w:t>romov</w:t>
      </w:r>
      <w:r w:rsidR="00EA2A5E">
        <w:rPr>
          <w:lang w:val="es-UY"/>
        </w:rPr>
        <w:t>er la</w:t>
      </w:r>
      <w:r w:rsidRPr="002363B5">
        <w:rPr>
          <w:lang w:val="es-UY"/>
        </w:rPr>
        <w:t xml:space="preserve"> innovación</w:t>
      </w:r>
      <w:r w:rsidR="00EA2A5E">
        <w:rPr>
          <w:lang w:val="es-UY"/>
        </w:rPr>
        <w:t xml:space="preserve"> agropecuaria y la investigación participativa liderada por los agricultores a través de a</w:t>
      </w:r>
      <w:r w:rsidRPr="002363B5">
        <w:rPr>
          <w:lang w:val="es-UY"/>
        </w:rPr>
        <w:t xml:space="preserve">sociaciones </w:t>
      </w:r>
      <w:r w:rsidR="00F14DFC">
        <w:rPr>
          <w:lang w:val="es-UY"/>
        </w:rPr>
        <w:t xml:space="preserve">con </w:t>
      </w:r>
      <w:r w:rsidRPr="002363B5">
        <w:rPr>
          <w:lang w:val="es-UY"/>
        </w:rPr>
        <w:t xml:space="preserve">múltiples </w:t>
      </w:r>
      <w:r w:rsidR="00697ACD">
        <w:rPr>
          <w:lang w:val="es-UY"/>
        </w:rPr>
        <w:t>interesado</w:t>
      </w:r>
      <w:r w:rsidRPr="002363B5">
        <w:rPr>
          <w:lang w:val="es-UY"/>
        </w:rPr>
        <w:t xml:space="preserve">s. </w:t>
      </w:r>
      <w:r w:rsidRPr="00697ACD">
        <w:rPr>
          <w:lang w:val="es-UY"/>
        </w:rPr>
        <w:t>Experiencias</w:t>
      </w:r>
      <w:r w:rsidR="00697ACD">
        <w:rPr>
          <w:lang w:val="es-UY"/>
        </w:rPr>
        <w:t xml:space="preserve"> participativas</w:t>
      </w:r>
      <w:r w:rsidRPr="00697ACD">
        <w:rPr>
          <w:lang w:val="es-UY"/>
        </w:rPr>
        <w:t xml:space="preserve"> similares de investigación </w:t>
      </w:r>
      <w:r w:rsidR="00F14DFC" w:rsidRPr="00697ACD">
        <w:rPr>
          <w:lang w:val="es-UY"/>
        </w:rPr>
        <w:t>agropecuaria</w:t>
      </w:r>
      <w:r w:rsidR="00697ACD">
        <w:rPr>
          <w:lang w:val="es-UY"/>
        </w:rPr>
        <w:t xml:space="preserve"> </w:t>
      </w:r>
      <w:r w:rsidR="00BB0BAB">
        <w:rPr>
          <w:lang w:val="es-UY"/>
        </w:rPr>
        <w:t>para el</w:t>
      </w:r>
      <w:r w:rsidR="00BB0BAB" w:rsidRPr="00697ACD">
        <w:rPr>
          <w:lang w:val="es-UY"/>
        </w:rPr>
        <w:t xml:space="preserve"> </w:t>
      </w:r>
      <w:r w:rsidRPr="00697ACD">
        <w:rPr>
          <w:lang w:val="es-UY"/>
        </w:rPr>
        <w:t>desarrollo (</w:t>
      </w:r>
      <w:r w:rsidR="00697ACD">
        <w:rPr>
          <w:lang w:val="es-UY"/>
        </w:rPr>
        <w:t>IAD</w:t>
      </w:r>
      <w:r w:rsidRPr="00697ACD">
        <w:rPr>
          <w:lang w:val="es-UY"/>
        </w:rPr>
        <w:t>) de y con pequeños agricultores s</w:t>
      </w:r>
      <w:r w:rsidR="00697ACD">
        <w:rPr>
          <w:lang w:val="es-UY"/>
        </w:rPr>
        <w:t xml:space="preserve">e encuentran </w:t>
      </w:r>
      <w:r w:rsidRPr="00697ACD">
        <w:rPr>
          <w:lang w:val="es-UY"/>
        </w:rPr>
        <w:t xml:space="preserve">en gran medida en el sector de la </w:t>
      </w:r>
      <w:r w:rsidR="00697ACD">
        <w:rPr>
          <w:lang w:val="es-UY"/>
        </w:rPr>
        <w:t>I</w:t>
      </w:r>
      <w:r w:rsidRPr="00697ACD">
        <w:rPr>
          <w:lang w:val="es-UY"/>
        </w:rPr>
        <w:t xml:space="preserve">AD "informal", </w:t>
      </w:r>
      <w:r w:rsidR="00697ACD">
        <w:rPr>
          <w:lang w:val="es-UY"/>
        </w:rPr>
        <w:t xml:space="preserve">siendo </w:t>
      </w:r>
      <w:r w:rsidRPr="00697ACD">
        <w:rPr>
          <w:lang w:val="es-UY"/>
        </w:rPr>
        <w:t xml:space="preserve">organizaciones de la sociedad civil (OSC) los </w:t>
      </w:r>
      <w:proofErr w:type="gramStart"/>
      <w:r w:rsidRPr="00697ACD">
        <w:rPr>
          <w:lang w:val="es-UY"/>
        </w:rPr>
        <w:t>principales</w:t>
      </w:r>
      <w:proofErr w:type="gramEnd"/>
      <w:r w:rsidRPr="00697ACD">
        <w:rPr>
          <w:lang w:val="es-UY"/>
        </w:rPr>
        <w:t xml:space="preserve"> facilitadores. </w:t>
      </w:r>
      <w:r w:rsidRPr="00CE069D">
        <w:rPr>
          <w:lang w:val="es-UY"/>
        </w:rPr>
        <w:t xml:space="preserve">Para </w:t>
      </w:r>
      <w:r w:rsidR="00CE069D" w:rsidRPr="00CE069D">
        <w:rPr>
          <w:lang w:val="es-UY"/>
        </w:rPr>
        <w:t>ampliar el a</w:t>
      </w:r>
      <w:r w:rsidRPr="00CE069D">
        <w:rPr>
          <w:lang w:val="es-UY"/>
        </w:rPr>
        <w:t>poyo a este enfoque, un reto importante ha sido e</w:t>
      </w:r>
      <w:r w:rsidR="00CE069D">
        <w:rPr>
          <w:lang w:val="es-UY"/>
        </w:rPr>
        <w:t xml:space="preserve">l acopio de </w:t>
      </w:r>
      <w:r w:rsidRPr="00CE069D">
        <w:rPr>
          <w:lang w:val="es-UY"/>
        </w:rPr>
        <w:t xml:space="preserve">evidencia de que los agricultores </w:t>
      </w:r>
      <w:r w:rsidR="00CE069D">
        <w:rPr>
          <w:lang w:val="es-UY"/>
        </w:rPr>
        <w:t xml:space="preserve">han </w:t>
      </w:r>
      <w:r w:rsidRPr="00CE069D">
        <w:rPr>
          <w:lang w:val="es-UY"/>
        </w:rPr>
        <w:t>impulsado procesos de innovación e investigación participativa</w:t>
      </w:r>
      <w:r w:rsidR="00CE069D">
        <w:rPr>
          <w:lang w:val="es-UY"/>
        </w:rPr>
        <w:t xml:space="preserve"> que han dado </w:t>
      </w:r>
      <w:r w:rsidRPr="00CE069D">
        <w:rPr>
          <w:lang w:val="es-UY"/>
        </w:rPr>
        <w:t>lugar a productos y resultados útiles para un gran número de pequeños productores</w:t>
      </w:r>
      <w:r w:rsidR="00CE069D">
        <w:rPr>
          <w:lang w:val="es-UY"/>
        </w:rPr>
        <w:t>,</w:t>
      </w:r>
      <w:r w:rsidRPr="00CE069D">
        <w:rPr>
          <w:lang w:val="es-UY"/>
        </w:rPr>
        <w:t xml:space="preserve"> y por lo tanto a impactos más significativos en términos de seguridad alimentaria y medios de vida sostenibles. Muchas de estas pruebas se esconde</w:t>
      </w:r>
      <w:r w:rsidR="00CE069D" w:rsidRPr="00CE069D">
        <w:rPr>
          <w:lang w:val="es-UY"/>
        </w:rPr>
        <w:t>n</w:t>
      </w:r>
      <w:r w:rsidRPr="00CE069D">
        <w:rPr>
          <w:lang w:val="es-UY"/>
        </w:rPr>
        <w:t xml:space="preserve"> en el </w:t>
      </w:r>
      <w:r w:rsidR="00CE069D">
        <w:rPr>
          <w:lang w:val="es-UY"/>
        </w:rPr>
        <w:t>ámbito "informal" de la IAD</w:t>
      </w:r>
      <w:r w:rsidRPr="00CE069D">
        <w:rPr>
          <w:lang w:val="es-UY"/>
        </w:rPr>
        <w:t xml:space="preserve"> - en </w:t>
      </w:r>
      <w:r w:rsidR="00CE069D">
        <w:rPr>
          <w:lang w:val="es-UY"/>
        </w:rPr>
        <w:t xml:space="preserve">informes de </w:t>
      </w:r>
      <w:r w:rsidRPr="00CE069D">
        <w:rPr>
          <w:lang w:val="es-UY"/>
        </w:rPr>
        <w:t xml:space="preserve">programas / proyectos </w:t>
      </w:r>
      <w:r w:rsidR="00CE069D">
        <w:rPr>
          <w:lang w:val="es-UY"/>
        </w:rPr>
        <w:t xml:space="preserve">u otros </w:t>
      </w:r>
      <w:r w:rsidRPr="00CE069D">
        <w:rPr>
          <w:lang w:val="es-UY"/>
        </w:rPr>
        <w:t>documentos y sitios web</w:t>
      </w:r>
      <w:r w:rsidR="00CE069D">
        <w:rPr>
          <w:lang w:val="es-UY"/>
        </w:rPr>
        <w:t xml:space="preserve"> de las OSC</w:t>
      </w:r>
      <w:r w:rsidRPr="00CE069D">
        <w:rPr>
          <w:lang w:val="es-UY"/>
        </w:rPr>
        <w:t xml:space="preserve">, </w:t>
      </w:r>
      <w:r w:rsidR="00CE069D">
        <w:rPr>
          <w:lang w:val="es-UY"/>
        </w:rPr>
        <w:t xml:space="preserve">así como en </w:t>
      </w:r>
      <w:r w:rsidRPr="00CE069D">
        <w:rPr>
          <w:lang w:val="es-UY"/>
        </w:rPr>
        <w:t>la literatura de</w:t>
      </w:r>
      <w:r w:rsidR="00CE069D">
        <w:rPr>
          <w:lang w:val="es-UY"/>
        </w:rPr>
        <w:t>l</w:t>
      </w:r>
      <w:r w:rsidRPr="00CE069D">
        <w:rPr>
          <w:lang w:val="es-UY"/>
        </w:rPr>
        <w:t xml:space="preserve"> desarr</w:t>
      </w:r>
      <w:r w:rsidR="00CE069D">
        <w:rPr>
          <w:lang w:val="es-UY"/>
        </w:rPr>
        <w:t>ollo orientado a la práctica</w:t>
      </w:r>
      <w:r w:rsidRPr="00CE069D">
        <w:rPr>
          <w:lang w:val="es-UY"/>
        </w:rPr>
        <w:t xml:space="preserve">, </w:t>
      </w:r>
      <w:r w:rsidR="00CE069D">
        <w:rPr>
          <w:lang w:val="es-UY"/>
        </w:rPr>
        <w:t xml:space="preserve">muy a </w:t>
      </w:r>
      <w:r w:rsidRPr="00CE069D">
        <w:rPr>
          <w:lang w:val="es-UY"/>
        </w:rPr>
        <w:t xml:space="preserve">menudo no </w:t>
      </w:r>
      <w:r w:rsidR="00CE069D">
        <w:rPr>
          <w:lang w:val="es-UY"/>
        </w:rPr>
        <w:t xml:space="preserve">conocidos en el </w:t>
      </w:r>
      <w:r w:rsidRPr="00CE069D">
        <w:rPr>
          <w:lang w:val="es-UY"/>
        </w:rPr>
        <w:t>mundo "formal" de la investigación agr</w:t>
      </w:r>
      <w:r w:rsidR="00CE069D">
        <w:rPr>
          <w:lang w:val="es-UY"/>
        </w:rPr>
        <w:t>opecuaria</w:t>
      </w:r>
      <w:r w:rsidRPr="00CE069D">
        <w:rPr>
          <w:lang w:val="es-UY"/>
        </w:rPr>
        <w:t>.</w:t>
      </w:r>
    </w:p>
    <w:p w:rsidR="00CE069D" w:rsidRDefault="00CE069D" w:rsidP="00007FE5">
      <w:pPr>
        <w:rPr>
          <w:lang w:val="es-ES"/>
        </w:rPr>
      </w:pPr>
      <w:r w:rsidRPr="00CE069D">
        <w:rPr>
          <w:lang w:val="es-ES"/>
        </w:rPr>
        <w:t xml:space="preserve">Tal evidencia se vuelve aún más importante ahora que el sector </w:t>
      </w:r>
      <w:r w:rsidR="005B24B3">
        <w:rPr>
          <w:lang w:val="es-ES"/>
        </w:rPr>
        <w:t xml:space="preserve">de la IAD </w:t>
      </w:r>
      <w:r w:rsidRPr="00CE069D">
        <w:rPr>
          <w:lang w:val="es-ES"/>
        </w:rPr>
        <w:t xml:space="preserve">"formal" está buscando </w:t>
      </w:r>
      <w:r w:rsidR="005B24B3">
        <w:rPr>
          <w:lang w:val="es-ES"/>
        </w:rPr>
        <w:t xml:space="preserve">formas de que sus </w:t>
      </w:r>
      <w:r w:rsidRPr="00CE069D">
        <w:rPr>
          <w:lang w:val="es-ES"/>
        </w:rPr>
        <w:t>investigaciones</w:t>
      </w:r>
      <w:r w:rsidR="005B24B3">
        <w:rPr>
          <w:lang w:val="es-ES"/>
        </w:rPr>
        <w:t xml:space="preserve"> sean</w:t>
      </w:r>
      <w:r w:rsidRPr="00CE069D">
        <w:rPr>
          <w:lang w:val="es-ES"/>
        </w:rPr>
        <w:t xml:space="preserve"> más relevantes y accesibles a los pequeños agricultores </w:t>
      </w:r>
      <w:r w:rsidR="005B24B3">
        <w:rPr>
          <w:lang w:val="es-ES"/>
        </w:rPr>
        <w:t xml:space="preserve">a la vez que se buscan </w:t>
      </w:r>
      <w:r w:rsidRPr="00CE069D">
        <w:rPr>
          <w:lang w:val="es-ES"/>
        </w:rPr>
        <w:t xml:space="preserve">ejemplos y buenas prácticas </w:t>
      </w:r>
      <w:r w:rsidR="005B24B3">
        <w:rPr>
          <w:lang w:val="es-ES"/>
        </w:rPr>
        <w:t xml:space="preserve">de las cuales </w:t>
      </w:r>
      <w:r w:rsidRPr="00CE069D">
        <w:rPr>
          <w:lang w:val="es-ES"/>
        </w:rPr>
        <w:t xml:space="preserve">aprender </w:t>
      </w:r>
      <w:r w:rsidR="005B24B3">
        <w:rPr>
          <w:lang w:val="es-ES"/>
        </w:rPr>
        <w:t>y p</w:t>
      </w:r>
      <w:r w:rsidRPr="00CE069D">
        <w:rPr>
          <w:lang w:val="es-ES"/>
        </w:rPr>
        <w:t xml:space="preserve">rofesionales del sector de la </w:t>
      </w:r>
      <w:r w:rsidR="005B24B3">
        <w:rPr>
          <w:lang w:val="es-ES"/>
        </w:rPr>
        <w:t>I</w:t>
      </w:r>
      <w:r w:rsidRPr="00CE069D">
        <w:rPr>
          <w:lang w:val="es-ES"/>
        </w:rPr>
        <w:t xml:space="preserve">AD "informal" </w:t>
      </w:r>
      <w:r w:rsidR="005B24B3">
        <w:rPr>
          <w:lang w:val="es-ES"/>
        </w:rPr>
        <w:t>con quienes asociarse</w:t>
      </w:r>
      <w:r w:rsidRPr="00CE069D">
        <w:rPr>
          <w:lang w:val="es-ES"/>
        </w:rPr>
        <w:t xml:space="preserve">. El Secretariado Internacional </w:t>
      </w:r>
      <w:r w:rsidR="005B24B3">
        <w:rPr>
          <w:lang w:val="es-ES"/>
        </w:rPr>
        <w:t xml:space="preserve">de </w:t>
      </w:r>
      <w:r w:rsidR="005B24B3" w:rsidRPr="002363B5">
        <w:rPr>
          <w:smallCaps/>
          <w:lang w:val="es-UY"/>
        </w:rPr>
        <w:t>Prolinnova</w:t>
      </w:r>
      <w:r w:rsidR="005B24B3" w:rsidRPr="00CE069D">
        <w:rPr>
          <w:lang w:val="es-ES"/>
        </w:rPr>
        <w:t xml:space="preserve"> </w:t>
      </w:r>
      <w:r w:rsidRPr="00CE069D">
        <w:rPr>
          <w:lang w:val="es-ES"/>
        </w:rPr>
        <w:t xml:space="preserve">se ha unido a Sistemas </w:t>
      </w:r>
      <w:r w:rsidR="005B24B3" w:rsidRPr="00CE069D">
        <w:rPr>
          <w:lang w:val="es-ES"/>
        </w:rPr>
        <w:t>Agr</w:t>
      </w:r>
      <w:r w:rsidR="005B24B3">
        <w:rPr>
          <w:lang w:val="es-ES"/>
        </w:rPr>
        <w:t xml:space="preserve">opecuarios </w:t>
      </w:r>
      <w:r w:rsidRPr="00CE069D">
        <w:rPr>
          <w:lang w:val="es-ES"/>
        </w:rPr>
        <w:t>Acuáticos (</w:t>
      </w:r>
      <w:r w:rsidR="005B24B3">
        <w:rPr>
          <w:lang w:val="es-ES"/>
        </w:rPr>
        <w:t>S</w:t>
      </w:r>
      <w:r w:rsidRPr="00CE069D">
        <w:rPr>
          <w:lang w:val="es-ES"/>
        </w:rPr>
        <w:t xml:space="preserve">AA), un programa de investigación </w:t>
      </w:r>
      <w:r w:rsidR="005B24B3">
        <w:rPr>
          <w:lang w:val="es-ES"/>
        </w:rPr>
        <w:t>del CGIAR</w:t>
      </w:r>
      <w:r w:rsidRPr="00CE069D">
        <w:rPr>
          <w:lang w:val="es-ES"/>
        </w:rPr>
        <w:t xml:space="preserve">, </w:t>
      </w:r>
      <w:r w:rsidR="00BB0BAB">
        <w:rPr>
          <w:lang w:val="es-ES"/>
        </w:rPr>
        <w:t xml:space="preserve">para realizar </w:t>
      </w:r>
      <w:r w:rsidR="005B24B3">
        <w:rPr>
          <w:lang w:val="es-ES"/>
        </w:rPr>
        <w:t xml:space="preserve">un estudio de </w:t>
      </w:r>
      <w:r w:rsidRPr="00CE069D">
        <w:rPr>
          <w:lang w:val="es-ES"/>
        </w:rPr>
        <w:t xml:space="preserve">tal evidencia </w:t>
      </w:r>
      <w:r w:rsidR="005B24B3">
        <w:rPr>
          <w:lang w:val="es-ES"/>
        </w:rPr>
        <w:t xml:space="preserve">en </w:t>
      </w:r>
      <w:r w:rsidRPr="00CE069D">
        <w:rPr>
          <w:lang w:val="es-ES"/>
        </w:rPr>
        <w:t>el sector de las OSC. Esta</w:t>
      </w:r>
      <w:r w:rsidR="005B24B3">
        <w:rPr>
          <w:lang w:val="es-ES"/>
        </w:rPr>
        <w:t xml:space="preserve">remos </w:t>
      </w:r>
      <w:r w:rsidR="00BB0BAB">
        <w:rPr>
          <w:lang w:val="es-ES"/>
        </w:rPr>
        <w:t xml:space="preserve">haciendo </w:t>
      </w:r>
      <w:r w:rsidR="005B24B3">
        <w:rPr>
          <w:lang w:val="es-ES"/>
        </w:rPr>
        <w:t xml:space="preserve">un </w:t>
      </w:r>
      <w:r w:rsidRPr="00CE069D">
        <w:rPr>
          <w:lang w:val="es-ES"/>
        </w:rPr>
        <w:t xml:space="preserve">inventario de tres categorías de casos </w:t>
      </w:r>
      <w:r w:rsidR="005B24B3">
        <w:rPr>
          <w:lang w:val="es-ES"/>
        </w:rPr>
        <w:t>de IA</w:t>
      </w:r>
      <w:r w:rsidRPr="00CE069D">
        <w:rPr>
          <w:lang w:val="es-ES"/>
        </w:rPr>
        <w:t>D conducid</w:t>
      </w:r>
      <w:r w:rsidR="005B24B3">
        <w:rPr>
          <w:lang w:val="es-ES"/>
        </w:rPr>
        <w:t>a</w:t>
      </w:r>
      <w:r w:rsidRPr="00CE069D">
        <w:rPr>
          <w:lang w:val="es-ES"/>
        </w:rPr>
        <w:t xml:space="preserve">s por </w:t>
      </w:r>
      <w:r w:rsidR="005B24B3">
        <w:rPr>
          <w:lang w:val="es-ES"/>
        </w:rPr>
        <w:t>los agricultores</w:t>
      </w:r>
      <w:r w:rsidRPr="00CE069D">
        <w:rPr>
          <w:lang w:val="es-ES"/>
        </w:rPr>
        <w:t>: casos de éxito con (algunos) pruebas documenta</w:t>
      </w:r>
      <w:r w:rsidR="001805A7">
        <w:rPr>
          <w:lang w:val="es-ES"/>
        </w:rPr>
        <w:t>das</w:t>
      </w:r>
      <w:r w:rsidRPr="00CE069D">
        <w:rPr>
          <w:lang w:val="es-ES"/>
        </w:rPr>
        <w:t>, casos de éxito</w:t>
      </w:r>
      <w:r w:rsidR="001805A7">
        <w:rPr>
          <w:lang w:val="es-ES"/>
        </w:rPr>
        <w:t xml:space="preserve"> sin (o mínimas</w:t>
      </w:r>
      <w:r w:rsidRPr="00CE069D">
        <w:rPr>
          <w:lang w:val="es-ES"/>
        </w:rPr>
        <w:t>) prue</w:t>
      </w:r>
      <w:r w:rsidR="001805A7">
        <w:rPr>
          <w:lang w:val="es-ES"/>
        </w:rPr>
        <w:t>bas documentadas</w:t>
      </w:r>
      <w:r w:rsidRPr="00CE069D">
        <w:rPr>
          <w:lang w:val="es-ES"/>
        </w:rPr>
        <w:t>, y casos que fracasaron.</w:t>
      </w:r>
    </w:p>
    <w:p w:rsidR="00D0298C" w:rsidRPr="00D0298C" w:rsidRDefault="00D0298C" w:rsidP="004E1A7A">
      <w:pPr>
        <w:rPr>
          <w:b/>
          <w:lang w:val="es-UY"/>
        </w:rPr>
      </w:pPr>
      <w:r w:rsidRPr="00D0298C">
        <w:rPr>
          <w:b/>
          <w:lang w:val="es-ES"/>
        </w:rPr>
        <w:t xml:space="preserve">Por lo tanto, estamos buscando ejemplos de </w:t>
      </w:r>
      <w:r>
        <w:rPr>
          <w:b/>
          <w:lang w:val="es-ES"/>
        </w:rPr>
        <w:t xml:space="preserve">IAD liderada </w:t>
      </w:r>
      <w:r w:rsidRPr="00D0298C">
        <w:rPr>
          <w:b/>
          <w:lang w:val="es-ES"/>
        </w:rPr>
        <w:t>por los agricultores que:</w:t>
      </w:r>
      <w:r w:rsidRPr="00D0298C">
        <w:rPr>
          <w:b/>
          <w:lang w:val="es-ES"/>
        </w:rPr>
        <w:br/>
        <w:t xml:space="preserve">- </w:t>
      </w:r>
      <w:r>
        <w:rPr>
          <w:b/>
          <w:lang w:val="es-ES"/>
        </w:rPr>
        <w:t>son</w:t>
      </w:r>
      <w:r w:rsidRPr="00D0298C">
        <w:rPr>
          <w:b/>
          <w:lang w:val="es-ES"/>
        </w:rPr>
        <w:t>/</w:t>
      </w:r>
      <w:r>
        <w:rPr>
          <w:b/>
          <w:lang w:val="es-ES"/>
        </w:rPr>
        <w:t>han sido impulsados</w:t>
      </w:r>
      <w:r w:rsidRPr="00D0298C">
        <w:rPr>
          <w:b/>
          <w:lang w:val="es-ES"/>
        </w:rPr>
        <w:t xml:space="preserve"> y gestionad</w:t>
      </w:r>
      <w:r>
        <w:rPr>
          <w:b/>
          <w:lang w:val="es-ES"/>
        </w:rPr>
        <w:t>os</w:t>
      </w:r>
      <w:r w:rsidRPr="00D0298C">
        <w:rPr>
          <w:b/>
          <w:lang w:val="es-ES"/>
        </w:rPr>
        <w:t xml:space="preserve"> conjuntamente por los pequeños agricultores y </w:t>
      </w:r>
      <w:r>
        <w:rPr>
          <w:b/>
          <w:lang w:val="es-ES"/>
        </w:rPr>
        <w:t>cuentan con un diseño p</w:t>
      </w:r>
      <w:r w:rsidRPr="00D0298C">
        <w:rPr>
          <w:b/>
          <w:lang w:val="es-ES"/>
        </w:rPr>
        <w:t>articipativo;</w:t>
      </w:r>
      <w:r w:rsidRPr="00D0298C">
        <w:rPr>
          <w:b/>
          <w:lang w:val="es-ES"/>
        </w:rPr>
        <w:br/>
        <w:t>- s</w:t>
      </w:r>
      <w:r>
        <w:rPr>
          <w:b/>
          <w:lang w:val="es-ES"/>
        </w:rPr>
        <w:t>on</w:t>
      </w:r>
      <w:r w:rsidRPr="00D0298C">
        <w:rPr>
          <w:b/>
          <w:lang w:val="es-ES"/>
        </w:rPr>
        <w:t>/ha</w:t>
      </w:r>
      <w:r>
        <w:rPr>
          <w:b/>
          <w:lang w:val="es-ES"/>
        </w:rPr>
        <w:t>n</w:t>
      </w:r>
      <w:r w:rsidRPr="00D0298C">
        <w:rPr>
          <w:b/>
          <w:lang w:val="es-ES"/>
        </w:rPr>
        <w:t xml:space="preserve"> sido facilitado</w:t>
      </w:r>
      <w:r>
        <w:rPr>
          <w:b/>
          <w:lang w:val="es-ES"/>
        </w:rPr>
        <w:t>s</w:t>
      </w:r>
      <w:r w:rsidRPr="00D0298C">
        <w:rPr>
          <w:b/>
          <w:lang w:val="es-ES"/>
        </w:rPr>
        <w:t xml:space="preserve"> y apoyado</w:t>
      </w:r>
      <w:r>
        <w:rPr>
          <w:b/>
          <w:lang w:val="es-ES"/>
        </w:rPr>
        <w:t>s</w:t>
      </w:r>
      <w:r w:rsidRPr="00D0298C">
        <w:rPr>
          <w:b/>
          <w:lang w:val="es-ES"/>
        </w:rPr>
        <w:t xml:space="preserve"> por las OSC (organizaciones no gubernamentales, organizaciones de agricultores, organizaciones de base comunitaria, grupos de agricultores informales, etc)</w:t>
      </w:r>
      <w:r>
        <w:rPr>
          <w:b/>
          <w:lang w:val="es-ES"/>
        </w:rPr>
        <w:t>;</w:t>
      </w:r>
      <w:r w:rsidRPr="00D0298C">
        <w:rPr>
          <w:b/>
          <w:lang w:val="es-ES"/>
        </w:rPr>
        <w:br/>
        <w:t xml:space="preserve">- </w:t>
      </w:r>
      <w:r>
        <w:rPr>
          <w:b/>
          <w:lang w:val="es-ES"/>
        </w:rPr>
        <w:t xml:space="preserve">cuentan con </w:t>
      </w:r>
      <w:r w:rsidR="00BB0BAB">
        <w:rPr>
          <w:b/>
          <w:lang w:val="es-ES"/>
        </w:rPr>
        <w:t>alguna</w:t>
      </w:r>
      <w:r w:rsidRPr="00D0298C">
        <w:rPr>
          <w:b/>
          <w:lang w:val="es-ES"/>
        </w:rPr>
        <w:t xml:space="preserve"> evidencia documentada de los impactos en términos de seguridad alimentaria, sostenibilidad ambiental, </w:t>
      </w:r>
      <w:r>
        <w:rPr>
          <w:b/>
          <w:lang w:val="es-ES"/>
        </w:rPr>
        <w:t xml:space="preserve">empoderamiento social y económico, </w:t>
      </w:r>
      <w:r w:rsidRPr="00D0298C">
        <w:rPr>
          <w:b/>
          <w:lang w:val="es-ES"/>
        </w:rPr>
        <w:t>igualdad</w:t>
      </w:r>
      <w:r>
        <w:rPr>
          <w:b/>
          <w:lang w:val="es-ES"/>
        </w:rPr>
        <w:t>/equidad</w:t>
      </w:r>
      <w:r w:rsidRPr="00D0298C">
        <w:rPr>
          <w:b/>
          <w:lang w:val="es-ES"/>
        </w:rPr>
        <w:t xml:space="preserve"> de género</w:t>
      </w:r>
      <w:r>
        <w:rPr>
          <w:b/>
          <w:lang w:val="es-ES"/>
        </w:rPr>
        <w:t>,</w:t>
      </w:r>
      <w:r w:rsidRPr="00D0298C">
        <w:rPr>
          <w:b/>
          <w:lang w:val="es-ES"/>
        </w:rPr>
        <w:t xml:space="preserve"> así como una mayor capacidad de innovación.</w:t>
      </w:r>
    </w:p>
    <w:p w:rsidR="00D0298C" w:rsidRDefault="00D0298C" w:rsidP="002D091F">
      <w:pPr>
        <w:rPr>
          <w:lang w:val="es-ES"/>
        </w:rPr>
      </w:pPr>
      <w:r w:rsidRPr="00D0298C">
        <w:rPr>
          <w:lang w:val="es-ES"/>
        </w:rPr>
        <w:t>¿</w:t>
      </w:r>
      <w:r>
        <w:rPr>
          <w:lang w:val="es-ES"/>
        </w:rPr>
        <w:t xml:space="preserve">Cuenta usted con </w:t>
      </w:r>
      <w:r w:rsidRPr="00D0298C">
        <w:rPr>
          <w:lang w:val="es-ES"/>
        </w:rPr>
        <w:t xml:space="preserve">experiencia </w:t>
      </w:r>
      <w:r w:rsidR="00BB0BAB">
        <w:rPr>
          <w:lang w:val="es-ES"/>
        </w:rPr>
        <w:t xml:space="preserve">en este ámbito </w:t>
      </w:r>
      <w:r w:rsidRPr="00D0298C">
        <w:rPr>
          <w:lang w:val="es-ES"/>
        </w:rPr>
        <w:t>y está dispuesto</w:t>
      </w:r>
      <w:r>
        <w:rPr>
          <w:lang w:val="es-ES"/>
        </w:rPr>
        <w:t>/a</w:t>
      </w:r>
      <w:r w:rsidRPr="00D0298C">
        <w:rPr>
          <w:lang w:val="es-ES"/>
        </w:rPr>
        <w:t xml:space="preserve"> a </w:t>
      </w:r>
      <w:r>
        <w:rPr>
          <w:lang w:val="es-ES"/>
        </w:rPr>
        <w:t>compartirla</w:t>
      </w:r>
      <w:r w:rsidRPr="00D0298C">
        <w:rPr>
          <w:lang w:val="es-ES"/>
        </w:rPr>
        <w:t xml:space="preserve"> con nosotros? Por favor, envíenos los documentos o enlaces a documentos </w:t>
      </w:r>
      <w:r>
        <w:rPr>
          <w:lang w:val="es-ES"/>
        </w:rPr>
        <w:t xml:space="preserve">a los que podríamos referirnos </w:t>
      </w:r>
      <w:r w:rsidRPr="00D0298C">
        <w:rPr>
          <w:lang w:val="es-ES"/>
        </w:rPr>
        <w:t>en este estudio.</w:t>
      </w:r>
    </w:p>
    <w:p w:rsidR="009409CD" w:rsidRDefault="00D0298C" w:rsidP="002D091F">
      <w:pPr>
        <w:rPr>
          <w:lang w:val="es-ES"/>
        </w:rPr>
      </w:pPr>
      <w:r w:rsidRPr="00D0298C">
        <w:rPr>
          <w:lang w:val="es-ES"/>
        </w:rPr>
        <w:t>¿</w:t>
      </w:r>
      <w:r w:rsidR="009409CD">
        <w:rPr>
          <w:lang w:val="es-ES"/>
        </w:rPr>
        <w:t>Conoce us</w:t>
      </w:r>
      <w:r w:rsidRPr="00D0298C">
        <w:rPr>
          <w:lang w:val="es-ES"/>
        </w:rPr>
        <w:t xml:space="preserve">ted </w:t>
      </w:r>
      <w:r w:rsidR="009409CD">
        <w:rPr>
          <w:lang w:val="es-ES"/>
        </w:rPr>
        <w:t>a</w:t>
      </w:r>
      <w:r w:rsidRPr="00D0298C">
        <w:rPr>
          <w:lang w:val="es-ES"/>
        </w:rPr>
        <w:t xml:space="preserve"> otra persona que pueda proporcionarnos esta información? Si es así, por favor </w:t>
      </w:r>
      <w:r w:rsidR="009409CD">
        <w:rPr>
          <w:lang w:val="es-ES"/>
        </w:rPr>
        <w:t xml:space="preserve">envíenos </w:t>
      </w:r>
      <w:r w:rsidRPr="00D0298C">
        <w:rPr>
          <w:lang w:val="es-ES"/>
        </w:rPr>
        <w:t xml:space="preserve">nombre y </w:t>
      </w:r>
      <w:r w:rsidR="009409CD">
        <w:rPr>
          <w:lang w:val="es-ES"/>
        </w:rPr>
        <w:t xml:space="preserve">datos de </w:t>
      </w:r>
      <w:r w:rsidRPr="00D0298C">
        <w:rPr>
          <w:lang w:val="es-ES"/>
        </w:rPr>
        <w:t xml:space="preserve">contacto </w:t>
      </w:r>
      <w:r w:rsidR="009409CD">
        <w:rPr>
          <w:lang w:val="es-ES"/>
        </w:rPr>
        <w:t>(</w:t>
      </w:r>
      <w:r w:rsidRPr="00D0298C">
        <w:rPr>
          <w:lang w:val="es-ES"/>
        </w:rPr>
        <w:t>e-mail</w:t>
      </w:r>
      <w:r w:rsidR="009409CD">
        <w:rPr>
          <w:lang w:val="es-ES"/>
        </w:rPr>
        <w:t>)</w:t>
      </w:r>
      <w:r w:rsidRPr="00D0298C">
        <w:rPr>
          <w:lang w:val="es-ES"/>
        </w:rPr>
        <w:t>.</w:t>
      </w:r>
    </w:p>
    <w:p w:rsidR="009409CD" w:rsidRDefault="00D0298C" w:rsidP="002D091F">
      <w:pPr>
        <w:rPr>
          <w:lang w:val="es-ES"/>
        </w:rPr>
      </w:pPr>
      <w:r w:rsidRPr="00D0298C">
        <w:rPr>
          <w:lang w:val="es-ES"/>
        </w:rPr>
        <w:lastRenderedPageBreak/>
        <w:t>¿</w:t>
      </w:r>
      <w:r w:rsidR="009409CD">
        <w:rPr>
          <w:lang w:val="es-ES"/>
        </w:rPr>
        <w:t xml:space="preserve">Cuenta usted con </w:t>
      </w:r>
      <w:r w:rsidRPr="00D0298C">
        <w:rPr>
          <w:lang w:val="es-ES"/>
        </w:rPr>
        <w:t xml:space="preserve">una experiencia para compartir, pero </w:t>
      </w:r>
      <w:r w:rsidR="009409CD">
        <w:rPr>
          <w:lang w:val="es-ES"/>
        </w:rPr>
        <w:t xml:space="preserve">duda que exista </w:t>
      </w:r>
      <w:r w:rsidRPr="00D0298C">
        <w:rPr>
          <w:lang w:val="es-ES"/>
        </w:rPr>
        <w:t>evidencia documentada? Enví</w:t>
      </w:r>
      <w:r w:rsidR="009409CD">
        <w:rPr>
          <w:lang w:val="es-ES"/>
        </w:rPr>
        <w:t>e</w:t>
      </w:r>
      <w:r w:rsidRPr="00D0298C">
        <w:rPr>
          <w:lang w:val="es-ES"/>
        </w:rPr>
        <w:t>nos la información que tiene y la incluiremos en el inventario y ver</w:t>
      </w:r>
      <w:r w:rsidR="009409CD">
        <w:rPr>
          <w:lang w:val="es-ES"/>
        </w:rPr>
        <w:t>emos</w:t>
      </w:r>
      <w:r w:rsidRPr="00D0298C">
        <w:rPr>
          <w:lang w:val="es-ES"/>
        </w:rPr>
        <w:t xml:space="preserve"> qué podemos encontrar.</w:t>
      </w:r>
    </w:p>
    <w:p w:rsidR="009409CD" w:rsidRDefault="00D0298C" w:rsidP="002D091F">
      <w:pPr>
        <w:rPr>
          <w:lang w:val="es-ES"/>
        </w:rPr>
      </w:pPr>
      <w:r w:rsidRPr="00D0298C">
        <w:rPr>
          <w:lang w:val="es-ES"/>
        </w:rPr>
        <w:t xml:space="preserve">También estamos buscando casos en los que </w:t>
      </w:r>
      <w:r w:rsidR="009409CD">
        <w:rPr>
          <w:lang w:val="es-ES"/>
        </w:rPr>
        <w:t xml:space="preserve">el </w:t>
      </w:r>
      <w:r w:rsidRPr="00D0298C">
        <w:rPr>
          <w:lang w:val="es-ES"/>
        </w:rPr>
        <w:t xml:space="preserve">enfoque </w:t>
      </w:r>
      <w:r w:rsidR="009409CD">
        <w:rPr>
          <w:lang w:val="es-ES"/>
        </w:rPr>
        <w:t xml:space="preserve">de la IAD </w:t>
      </w:r>
      <w:r w:rsidRPr="00D0298C">
        <w:rPr>
          <w:lang w:val="es-ES"/>
        </w:rPr>
        <w:t>dirigid</w:t>
      </w:r>
      <w:r w:rsidR="009409CD">
        <w:rPr>
          <w:lang w:val="es-ES"/>
        </w:rPr>
        <w:t>a</w:t>
      </w:r>
      <w:r w:rsidRPr="00D0298C">
        <w:rPr>
          <w:lang w:val="es-ES"/>
        </w:rPr>
        <w:t xml:space="preserve"> por los agricultores </w:t>
      </w:r>
      <w:r w:rsidR="009409CD">
        <w:rPr>
          <w:lang w:val="es-ES"/>
        </w:rPr>
        <w:t xml:space="preserve">haya fallado en </w:t>
      </w:r>
      <w:r w:rsidRPr="00D0298C">
        <w:rPr>
          <w:lang w:val="es-ES"/>
        </w:rPr>
        <w:t xml:space="preserve">entregar los impactos esperados, ya que estos casos suelen ofrecer lecciones valiosas </w:t>
      </w:r>
      <w:r w:rsidR="009409CD">
        <w:rPr>
          <w:lang w:val="es-ES"/>
        </w:rPr>
        <w:t xml:space="preserve">para </w:t>
      </w:r>
      <w:r w:rsidRPr="00D0298C">
        <w:rPr>
          <w:lang w:val="es-ES"/>
        </w:rPr>
        <w:t xml:space="preserve">el futuro. Por favor envíenos la información básica sobre el caso y </w:t>
      </w:r>
      <w:r w:rsidR="009409CD">
        <w:rPr>
          <w:lang w:val="es-ES"/>
        </w:rPr>
        <w:t xml:space="preserve">las razones por las que fuera </w:t>
      </w:r>
      <w:r w:rsidRPr="00D0298C">
        <w:rPr>
          <w:lang w:val="es-ES"/>
        </w:rPr>
        <w:t>consider</w:t>
      </w:r>
      <w:r w:rsidR="009409CD">
        <w:rPr>
          <w:lang w:val="es-ES"/>
        </w:rPr>
        <w:t xml:space="preserve">ado </w:t>
      </w:r>
      <w:r w:rsidRPr="00D0298C">
        <w:rPr>
          <w:lang w:val="es-ES"/>
        </w:rPr>
        <w:t>un fracaso.</w:t>
      </w:r>
    </w:p>
    <w:p w:rsidR="003F1CDE" w:rsidRPr="002B0B48" w:rsidRDefault="00D0298C" w:rsidP="009409CD">
      <w:pPr>
        <w:rPr>
          <w:lang w:val="es-UY"/>
        </w:rPr>
      </w:pPr>
      <w:r w:rsidRPr="00D0298C">
        <w:rPr>
          <w:lang w:val="es-ES"/>
        </w:rPr>
        <w:t>Envíe sus respuestas</w:t>
      </w:r>
      <w:r w:rsidR="009409CD">
        <w:rPr>
          <w:lang w:val="es-ES"/>
        </w:rPr>
        <w:t xml:space="preserve"> a la Secretaría Internacional de </w:t>
      </w:r>
      <w:r w:rsidR="009409CD" w:rsidRPr="009409CD">
        <w:rPr>
          <w:smallCaps/>
          <w:lang w:val="es-UY"/>
        </w:rPr>
        <w:t xml:space="preserve">Prolinnova </w:t>
      </w:r>
      <w:r w:rsidR="009409CD" w:rsidRPr="009409CD">
        <w:rPr>
          <w:lang w:val="es-UY"/>
        </w:rPr>
        <w:t>I</w:t>
      </w:r>
      <w:r w:rsidRPr="00D0298C">
        <w:rPr>
          <w:lang w:val="es-ES"/>
        </w:rPr>
        <w:t xml:space="preserve"> </w:t>
      </w:r>
      <w:r w:rsidR="009409CD">
        <w:rPr>
          <w:lang w:val="es-ES"/>
        </w:rPr>
        <w:t xml:space="preserve">hasta </w:t>
      </w:r>
      <w:r w:rsidRPr="00D0298C">
        <w:rPr>
          <w:lang w:val="es-ES"/>
        </w:rPr>
        <w:t>el</w:t>
      </w:r>
      <w:r w:rsidR="009409CD">
        <w:rPr>
          <w:lang w:val="es-ES"/>
        </w:rPr>
        <w:t xml:space="preserve"> </w:t>
      </w:r>
      <w:r w:rsidRPr="009409CD">
        <w:rPr>
          <w:b/>
          <w:lang w:val="es-ES"/>
        </w:rPr>
        <w:t>30 de noviembre 2013</w:t>
      </w:r>
      <w:r w:rsidR="00E93934" w:rsidRPr="002B0B48">
        <w:rPr>
          <w:lang w:val="es-ES"/>
        </w:rPr>
        <w:t>, a la atención de</w:t>
      </w:r>
      <w:r w:rsidR="009409CD" w:rsidRPr="002B0B48">
        <w:rPr>
          <w:lang w:val="es-ES"/>
        </w:rPr>
        <w:t>:</w:t>
      </w:r>
    </w:p>
    <w:p w:rsidR="00674173" w:rsidRPr="00BB0BAB" w:rsidRDefault="009409CD">
      <w:pPr>
        <w:rPr>
          <w:lang w:val="es-UY"/>
        </w:rPr>
      </w:pPr>
      <w:r w:rsidRPr="00BB0BAB">
        <w:rPr>
          <w:lang w:val="es-UY"/>
        </w:rPr>
        <w:t>A</w:t>
      </w:r>
      <w:r w:rsidR="003F1CDE" w:rsidRPr="00BB0BAB">
        <w:rPr>
          <w:lang w:val="es-UY"/>
        </w:rPr>
        <w:t xml:space="preserve">nn Waters-Bayer </w:t>
      </w:r>
      <w:r w:rsidR="003F1CDE" w:rsidRPr="002B0B48">
        <w:rPr>
          <w:b/>
          <w:color w:val="000000" w:themeColor="text1"/>
          <w:lang w:val="es-UY"/>
        </w:rPr>
        <w:t>(</w:t>
      </w:r>
      <w:hyperlink r:id="rId7" w:history="1">
        <w:r w:rsidR="002B0B48" w:rsidRPr="002B0B48">
          <w:rPr>
            <w:b/>
            <w:lang w:val="es-UY"/>
          </w:rPr>
          <w:t>ann.waters-bayer@etcnl.nl</w:t>
        </w:r>
      </w:hyperlink>
      <w:r w:rsidR="002B0B48" w:rsidRPr="002B0B48">
        <w:rPr>
          <w:b/>
          <w:color w:val="000000" w:themeColor="text1"/>
          <w:lang w:val="es-UY"/>
        </w:rPr>
        <w:t xml:space="preserve">) </w:t>
      </w:r>
      <w:r w:rsidRPr="00BB0BAB">
        <w:rPr>
          <w:lang w:val="es-UY"/>
        </w:rPr>
        <w:t>y</w:t>
      </w:r>
      <w:r w:rsidR="003F1CDE" w:rsidRPr="00BB0BAB">
        <w:rPr>
          <w:lang w:val="es-UY"/>
        </w:rPr>
        <w:t xml:space="preserve"> Gabriela Quiroga </w:t>
      </w:r>
      <w:r w:rsidR="003F1CDE" w:rsidRPr="00BB0BAB">
        <w:rPr>
          <w:b/>
          <w:lang w:val="es-UY"/>
        </w:rPr>
        <w:t>(g.quiroga@etcnl.nl)</w:t>
      </w:r>
      <w:r w:rsidR="00674173" w:rsidRPr="00BB0BAB">
        <w:rPr>
          <w:lang w:val="es-UY"/>
        </w:rPr>
        <w:t xml:space="preserve"> </w:t>
      </w:r>
    </w:p>
    <w:sectPr w:rsidR="00674173" w:rsidRPr="00BB0BAB" w:rsidSect="002644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16CD"/>
    <w:multiLevelType w:val="hybridMultilevel"/>
    <w:tmpl w:val="824E8132"/>
    <w:lvl w:ilvl="0" w:tplc="6B2839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120AC"/>
    <w:multiLevelType w:val="hybridMultilevel"/>
    <w:tmpl w:val="33B4107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02210C"/>
    <w:multiLevelType w:val="hybridMultilevel"/>
    <w:tmpl w:val="1F04388E"/>
    <w:lvl w:ilvl="0" w:tplc="C1AA44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BD474B"/>
    <w:multiLevelType w:val="hybridMultilevel"/>
    <w:tmpl w:val="28C2F7C2"/>
    <w:lvl w:ilvl="0" w:tplc="7FB02AA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E5"/>
    <w:rsid w:val="00007FE5"/>
    <w:rsid w:val="00094312"/>
    <w:rsid w:val="000C2BC6"/>
    <w:rsid w:val="001805A7"/>
    <w:rsid w:val="002363B5"/>
    <w:rsid w:val="002644BC"/>
    <w:rsid w:val="00292020"/>
    <w:rsid w:val="002B0B48"/>
    <w:rsid w:val="002D091F"/>
    <w:rsid w:val="002E063B"/>
    <w:rsid w:val="003F1CDE"/>
    <w:rsid w:val="004E1A7A"/>
    <w:rsid w:val="004E4834"/>
    <w:rsid w:val="0054648E"/>
    <w:rsid w:val="005B24B3"/>
    <w:rsid w:val="00637A1F"/>
    <w:rsid w:val="00674173"/>
    <w:rsid w:val="00697ACD"/>
    <w:rsid w:val="006C3F5E"/>
    <w:rsid w:val="008458DA"/>
    <w:rsid w:val="00845F35"/>
    <w:rsid w:val="00873C47"/>
    <w:rsid w:val="009409CD"/>
    <w:rsid w:val="00990EE3"/>
    <w:rsid w:val="009C5646"/>
    <w:rsid w:val="00A33543"/>
    <w:rsid w:val="00A90637"/>
    <w:rsid w:val="00BB0BAB"/>
    <w:rsid w:val="00BC12BA"/>
    <w:rsid w:val="00BD039F"/>
    <w:rsid w:val="00C41EF5"/>
    <w:rsid w:val="00C42A55"/>
    <w:rsid w:val="00CE069D"/>
    <w:rsid w:val="00D0298C"/>
    <w:rsid w:val="00D30C66"/>
    <w:rsid w:val="00DB1F0B"/>
    <w:rsid w:val="00E05941"/>
    <w:rsid w:val="00E93934"/>
    <w:rsid w:val="00EA2A5E"/>
    <w:rsid w:val="00EE0486"/>
    <w:rsid w:val="00F14DFC"/>
    <w:rsid w:val="00FF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A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7A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A1F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F1C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A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7A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A1F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F1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.waters-bayer@etcn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Chesha Wettasinha</dc:creator>
  <cp:lastModifiedBy>Probook</cp:lastModifiedBy>
  <cp:revision>2</cp:revision>
  <dcterms:created xsi:type="dcterms:W3CDTF">2013-11-13T13:56:00Z</dcterms:created>
  <dcterms:modified xsi:type="dcterms:W3CDTF">2013-11-13T13:56:00Z</dcterms:modified>
</cp:coreProperties>
</file>