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E6" w:rsidRPr="00BB1271" w:rsidRDefault="00274ABC" w:rsidP="008452E6">
      <w:pPr>
        <w:spacing w:after="0" w:line="240" w:lineRule="auto"/>
        <w:jc w:val="center"/>
        <w:rPr>
          <w:sz w:val="36"/>
          <w:szCs w:val="36"/>
        </w:rPr>
      </w:pPr>
      <w:r w:rsidRPr="00BB1271">
        <w:rPr>
          <w:sz w:val="36"/>
          <w:szCs w:val="36"/>
        </w:rPr>
        <w:t>SABERES HACERES LOCALES</w:t>
      </w:r>
    </w:p>
    <w:p w:rsidR="008452E6" w:rsidRDefault="008452E6" w:rsidP="008452E6">
      <w:pPr>
        <w:pStyle w:val="Prrafodelista"/>
        <w:spacing w:after="0" w:line="240" w:lineRule="auto"/>
        <w:jc w:val="both"/>
        <w:rPr>
          <w:b/>
        </w:rPr>
      </w:pPr>
    </w:p>
    <w:p w:rsidR="009F748F" w:rsidRPr="009F748F" w:rsidRDefault="009F748F" w:rsidP="009F748F">
      <w:pPr>
        <w:pStyle w:val="Prrafodelista"/>
        <w:numPr>
          <w:ilvl w:val="0"/>
          <w:numId w:val="1"/>
        </w:numPr>
        <w:spacing w:after="0" w:line="240" w:lineRule="auto"/>
        <w:jc w:val="both"/>
        <w:rPr>
          <w:b/>
        </w:rPr>
      </w:pPr>
      <w:r>
        <w:rPr>
          <w:b/>
        </w:rPr>
        <w:t>¿</w:t>
      </w:r>
      <w:r w:rsidRPr="009F748F">
        <w:rPr>
          <w:b/>
        </w:rPr>
        <w:t xml:space="preserve">QUÉ SON LOS SABERES </w:t>
      </w:r>
      <w:r w:rsidR="00274ABC">
        <w:rPr>
          <w:b/>
        </w:rPr>
        <w:t xml:space="preserve">HACERES </w:t>
      </w:r>
      <w:r w:rsidRPr="009F748F">
        <w:rPr>
          <w:b/>
        </w:rPr>
        <w:t>LOCALES?</w:t>
      </w:r>
    </w:p>
    <w:p w:rsidR="009F748F" w:rsidRDefault="009F748F" w:rsidP="009F748F">
      <w:pPr>
        <w:spacing w:after="0" w:line="240" w:lineRule="auto"/>
        <w:jc w:val="both"/>
      </w:pPr>
    </w:p>
    <w:p w:rsidR="009F748F" w:rsidRDefault="009F748F" w:rsidP="00BB1271">
      <w:pPr>
        <w:spacing w:after="0"/>
        <w:jc w:val="both"/>
      </w:pPr>
      <w:r>
        <w:t xml:space="preserve">Se entiende como saberes </w:t>
      </w:r>
      <w:r w:rsidR="00274ABC">
        <w:t xml:space="preserve">haceres </w:t>
      </w:r>
      <w:r>
        <w:t>locales</w:t>
      </w:r>
      <w:r w:rsidRPr="009F748F">
        <w:t xml:space="preserve">: “una gama de conocimientos </w:t>
      </w:r>
      <w:r w:rsidR="00274ABC">
        <w:t xml:space="preserve">ancestrales que han sido </w:t>
      </w:r>
      <w:r w:rsidRPr="009F748F">
        <w:t xml:space="preserve">transmitidos </w:t>
      </w:r>
      <w:r w:rsidR="00274ABC">
        <w:t>de generación en generación”</w:t>
      </w:r>
      <w:r w:rsidRPr="009F748F">
        <w:t>. Estos se ven traducidos en prácticas o normas que son ejecutadas por los actores sociales en  determinados contextos. Son vistos como “creencias y costumbres que hemos</w:t>
      </w:r>
      <w:r>
        <w:t xml:space="preserve"> aprendido de nuestros padres/ madres y familiares, que a su vez, ellos y ellas de sus antepasados,  que no se someten a la continua verificación, autocrítica y nuevos descubrimientos” (Torres 2011). </w:t>
      </w:r>
    </w:p>
    <w:p w:rsidR="009F748F" w:rsidRDefault="009F748F" w:rsidP="00BB1271">
      <w:pPr>
        <w:spacing w:after="0"/>
        <w:jc w:val="both"/>
      </w:pPr>
    </w:p>
    <w:p w:rsidR="009F748F" w:rsidRDefault="00A30250" w:rsidP="00BB1271">
      <w:pPr>
        <w:spacing w:after="0"/>
        <w:jc w:val="both"/>
      </w:pPr>
      <w:r>
        <w:t>Los</w:t>
      </w:r>
      <w:r w:rsidR="00274ABC">
        <w:t xml:space="preserve"> saberes-haceres</w:t>
      </w:r>
      <w:r>
        <w:t xml:space="preserve">, </w:t>
      </w:r>
      <w:r w:rsidR="009F748F">
        <w:t>responden a grupos, culturas y sociedades específicas pues son el reflejo de sus interacciones con un territorio y contexto determinados. En este sentido “por ser únicos adquieren el carácter de factor especializado, que es utilizado intensivamente por sus poseedores para satisfacer sus necesidades” (Torres 2011). Estos  se transmiten de generación en generación pasando por “procesos de refinamiento”</w:t>
      </w:r>
      <w:r>
        <w:t xml:space="preserve">, que </w:t>
      </w:r>
      <w:r w:rsidR="009F748F">
        <w:t>posibilitan un sistema de comprensión relacionado a los recursos naturales y a los procesos ecológicos</w:t>
      </w:r>
      <w:r>
        <w:t xml:space="preserve"> (Barrios et al. 2003)</w:t>
      </w:r>
      <w:r w:rsidR="009F748F">
        <w:t xml:space="preserve">. </w:t>
      </w:r>
    </w:p>
    <w:p w:rsidR="00A30250" w:rsidRDefault="00A30250" w:rsidP="00BB1271">
      <w:pPr>
        <w:spacing w:after="0"/>
        <w:jc w:val="both"/>
      </w:pPr>
    </w:p>
    <w:p w:rsidR="00A30250" w:rsidRDefault="009F748F" w:rsidP="00BB1271">
      <w:pPr>
        <w:spacing w:after="0"/>
        <w:jc w:val="both"/>
      </w:pPr>
      <w:r>
        <w:t>L</w:t>
      </w:r>
      <w:r w:rsidRPr="009F748F">
        <w:t>os saberes locales se caracterizan  también por contribuir al mantenimiento del entorno rural, y su trabajo implica una relación directa con la naturaleza viva.</w:t>
      </w:r>
      <w:r w:rsidR="00932855">
        <w:t xml:space="preserve"> </w:t>
      </w:r>
      <w:r w:rsidR="00274ABC">
        <w:t>En nuestro caso nos referiremos a las prácticas relacionadas con el manejo de los RRNN y el mantenimiento de la biodiversidad</w:t>
      </w:r>
      <w:r w:rsidR="00A30250">
        <w:t>.</w:t>
      </w:r>
      <w:r w:rsidR="00274ABC">
        <w:t xml:space="preserve"> Es decir manejo de agua, de suelo, técnicas de producción agrícola, pecuaria, técnicas post-cosecha (artesanía, conservación, transformación)</w:t>
      </w:r>
      <w:r w:rsidR="00932855">
        <w:t>, organización para el trabajo y manejo de riesgos.</w:t>
      </w:r>
    </w:p>
    <w:p w:rsidR="007D3C5C" w:rsidRDefault="007D3C5C" w:rsidP="00BB1271">
      <w:pPr>
        <w:spacing w:after="0"/>
        <w:jc w:val="both"/>
      </w:pPr>
    </w:p>
    <w:p w:rsidR="007D3C5C" w:rsidRPr="007D3C5C" w:rsidRDefault="007D3C5C" w:rsidP="007D3C5C">
      <w:pPr>
        <w:spacing w:after="0"/>
        <w:jc w:val="both"/>
      </w:pPr>
      <w:r w:rsidRPr="007D3C5C">
        <w:t xml:space="preserve">Los Saberes Haceres son el reflejo de la racionalidad histórica, creada a través de milenos de relación entre el hombre y su medio, la cual va creando una lógica o razón interna. Con esta racionalidad van transformándose mutuamente, dentro de un espacio físico-natural, hombre y medio, hasta desarrollar ciertas estrategias, relaciones y normas de comportamiento. En nuestro caso, los Saberes Haceres Andinos nacen de una Racionalidad Histórica Andina, propia de esta Sub Región, única, e incomprensible para la racionalidad “occidental” y, que está presente en las poblaciones herederas de las altas culturas sudamericanas, prehispánicas y </w:t>
      </w:r>
      <w:proofErr w:type="spellStart"/>
      <w:r w:rsidRPr="007D3C5C">
        <w:t>preincas</w:t>
      </w:r>
      <w:proofErr w:type="spellEnd"/>
      <w:r w:rsidRPr="007D3C5C">
        <w:t>. (J. Sánchez 1996).</w:t>
      </w:r>
    </w:p>
    <w:p w:rsidR="009E1BB8" w:rsidRDefault="009E1BB8" w:rsidP="00BB1271">
      <w:pPr>
        <w:spacing w:after="0"/>
        <w:jc w:val="both"/>
      </w:pPr>
    </w:p>
    <w:p w:rsidR="0001547A" w:rsidRDefault="0001547A" w:rsidP="00BB1271">
      <w:pPr>
        <w:pStyle w:val="Prrafodelista"/>
        <w:numPr>
          <w:ilvl w:val="0"/>
          <w:numId w:val="1"/>
        </w:numPr>
        <w:spacing w:after="0"/>
        <w:jc w:val="both"/>
        <w:rPr>
          <w:b/>
        </w:rPr>
      </w:pPr>
      <w:r w:rsidRPr="000C122B">
        <w:rPr>
          <w:b/>
        </w:rPr>
        <w:t>EJEMPLOS</w:t>
      </w:r>
      <w:r w:rsidR="00A30250" w:rsidRPr="000C122B">
        <w:rPr>
          <w:b/>
        </w:rPr>
        <w:t xml:space="preserve"> de saberes locales </w:t>
      </w:r>
      <w:r w:rsidR="000C122B">
        <w:rPr>
          <w:b/>
        </w:rPr>
        <w:t>en la región andina y central</w:t>
      </w:r>
    </w:p>
    <w:p w:rsidR="000C122B" w:rsidRPr="000C122B" w:rsidRDefault="000C122B" w:rsidP="00BB1271">
      <w:pPr>
        <w:pStyle w:val="Prrafodelista"/>
        <w:spacing w:after="0"/>
        <w:jc w:val="both"/>
        <w:rPr>
          <w:b/>
        </w:rPr>
      </w:pPr>
    </w:p>
    <w:p w:rsidR="0001547A" w:rsidRDefault="0001547A" w:rsidP="00BB1271">
      <w:pPr>
        <w:pStyle w:val="Prrafodelista"/>
        <w:numPr>
          <w:ilvl w:val="0"/>
          <w:numId w:val="2"/>
        </w:numPr>
        <w:spacing w:after="0"/>
        <w:ind w:left="426"/>
        <w:jc w:val="both"/>
      </w:pPr>
      <w:r w:rsidRPr="0001547A">
        <w:rPr>
          <w:b/>
        </w:rPr>
        <w:t>Chinampa</w:t>
      </w:r>
      <w:r w:rsidRPr="0001547A">
        <w:t xml:space="preserve"> es un</w:t>
      </w:r>
      <w:r w:rsidR="004B7317">
        <w:t xml:space="preserve">a práctica antigua, </w:t>
      </w:r>
      <w:r w:rsidRPr="0001547A">
        <w:t xml:space="preserve">que consiste en cubrir  una especie de balsas con tierra con materias biodegradables,  esto con el fin de cultivar en ellas </w:t>
      </w:r>
      <w:r>
        <w:t>flores o verduras. Esto permite</w:t>
      </w:r>
      <w:r w:rsidRPr="0001547A">
        <w:t xml:space="preserve"> ampliar el terreno o superficies en zonas de lagos o lagunas.</w:t>
      </w:r>
    </w:p>
    <w:p w:rsidR="0001547A" w:rsidRDefault="0001547A" w:rsidP="00BB1271">
      <w:pPr>
        <w:pStyle w:val="Prrafodelista"/>
        <w:numPr>
          <w:ilvl w:val="0"/>
          <w:numId w:val="2"/>
        </w:numPr>
        <w:spacing w:after="0"/>
        <w:ind w:left="426"/>
        <w:jc w:val="both"/>
      </w:pPr>
      <w:r w:rsidRPr="0001547A">
        <w:rPr>
          <w:b/>
        </w:rPr>
        <w:t xml:space="preserve">Los </w:t>
      </w:r>
      <w:proofErr w:type="spellStart"/>
      <w:r w:rsidRPr="0001547A">
        <w:rPr>
          <w:b/>
        </w:rPr>
        <w:t>waru</w:t>
      </w:r>
      <w:proofErr w:type="spellEnd"/>
      <w:r w:rsidRPr="0001547A">
        <w:rPr>
          <w:b/>
        </w:rPr>
        <w:t xml:space="preserve"> </w:t>
      </w:r>
      <w:proofErr w:type="spellStart"/>
      <w:r w:rsidRPr="0001547A">
        <w:rPr>
          <w:b/>
        </w:rPr>
        <w:t>waru</w:t>
      </w:r>
      <w:proofErr w:type="spellEnd"/>
      <w:r>
        <w:t xml:space="preserve"> también son conocidos como camellones son una forma de disposición o arreglo del suelo en la llanura para el cultivo, usado en la región andina desde tiempos precolombinos. Este consiste en elaborar o excavar canales conectados, usando la tierra obtenida para formar como especies de camas de cultivo elevadas. De este modo el agua sube de los canales a las camas por capilaridad, haciendo que las raíces de lo plantado se orienten hacia abajo, permitiendo esto que se pueden poner plantas muy cerca de las otras; generándose mayor productividad en menos área. Además en la época seca se recoge el suelo acumulado por la erosión del fondo de los canales para poder reforzar las camas.</w:t>
      </w:r>
    </w:p>
    <w:p w:rsidR="0001547A" w:rsidRDefault="004B7317" w:rsidP="00BB1271">
      <w:pPr>
        <w:pStyle w:val="Prrafodelista"/>
        <w:numPr>
          <w:ilvl w:val="0"/>
          <w:numId w:val="2"/>
        </w:numPr>
        <w:spacing w:after="0"/>
        <w:ind w:left="426"/>
        <w:jc w:val="both"/>
      </w:pPr>
      <w:r w:rsidRPr="00D5535F">
        <w:rPr>
          <w:b/>
        </w:rPr>
        <w:lastRenderedPageBreak/>
        <w:t>Indicadores naturales</w:t>
      </w:r>
      <w:r w:rsidR="00174C20">
        <w:rPr>
          <w:rStyle w:val="Refdenotaalpie"/>
        </w:rPr>
        <w:footnoteReference w:id="1"/>
      </w:r>
      <w:r w:rsidR="0001547A" w:rsidRPr="0001547A">
        <w:rPr>
          <w:b/>
        </w:rPr>
        <w:t>,</w:t>
      </w:r>
      <w:r w:rsidR="0001547A">
        <w:t xml:space="preserve">  se entiende como el conjunto de organismos y elementos naturales que indican cambios en su contexto ambiental, mediante su comportamiento. Su objetivo es la predicción. </w:t>
      </w:r>
      <w:r w:rsidR="0001547A" w:rsidRPr="0001547A">
        <w:t xml:space="preserve">Algunos de los </w:t>
      </w:r>
      <w:proofErr w:type="spellStart"/>
      <w:r w:rsidR="0001547A" w:rsidRPr="0001547A">
        <w:t>bioindicadores</w:t>
      </w:r>
      <w:proofErr w:type="spellEnd"/>
      <w:r w:rsidR="0001547A" w:rsidRPr="0001547A">
        <w:t xml:space="preserve"> encontrados se referían a la flora y fauna, clima, dando estos información sobre la ocurrencia de lluvias,  pautas para los procesos de siembra o cosecha, </w:t>
      </w:r>
      <w:proofErr w:type="spellStart"/>
      <w:r w:rsidR="0001547A" w:rsidRPr="0001547A">
        <w:t>etc</w:t>
      </w:r>
      <w:proofErr w:type="spellEnd"/>
      <w:r w:rsidR="004C73B1">
        <w:t xml:space="preserve"> (Tapia, 2014)</w:t>
      </w:r>
      <w:r w:rsidR="004C73B1">
        <w:rPr>
          <w:rStyle w:val="Refdenotaalpie"/>
        </w:rPr>
        <w:footnoteReference w:id="2"/>
      </w:r>
      <w:r w:rsidR="0001547A" w:rsidRPr="0001547A">
        <w:t xml:space="preserve">. </w:t>
      </w:r>
    </w:p>
    <w:p w:rsidR="0001547A" w:rsidRDefault="0081041E" w:rsidP="00BB1271">
      <w:pPr>
        <w:pStyle w:val="Prrafodelista"/>
        <w:numPr>
          <w:ilvl w:val="0"/>
          <w:numId w:val="2"/>
        </w:numPr>
        <w:spacing w:after="0"/>
        <w:ind w:left="426"/>
        <w:jc w:val="both"/>
      </w:pPr>
      <w:r w:rsidRPr="00AB53F5">
        <w:rPr>
          <w:b/>
        </w:rPr>
        <w:t>Uso de la muña</w:t>
      </w:r>
      <w:r>
        <w:t xml:space="preserve"> (</w:t>
      </w:r>
      <w:proofErr w:type="spellStart"/>
      <w:r w:rsidR="00724278" w:rsidRPr="00724278">
        <w:rPr>
          <w:i/>
        </w:rPr>
        <w:t>Menthostachys</w:t>
      </w:r>
      <w:proofErr w:type="spellEnd"/>
      <w:r w:rsidR="00724278" w:rsidRPr="00724278">
        <w:rPr>
          <w:i/>
        </w:rPr>
        <w:t xml:space="preserve"> </w:t>
      </w:r>
      <w:proofErr w:type="spellStart"/>
      <w:r w:rsidR="00724278" w:rsidRPr="00724278">
        <w:rPr>
          <w:i/>
        </w:rPr>
        <w:t>mollis</w:t>
      </w:r>
      <w:proofErr w:type="spellEnd"/>
      <w:r w:rsidR="00A30250">
        <w:t xml:space="preserve">, Familia: </w:t>
      </w:r>
      <w:proofErr w:type="spellStart"/>
      <w:r w:rsidR="00A30250">
        <w:t>Lamiaceae</w:t>
      </w:r>
      <w:proofErr w:type="spellEnd"/>
      <w:r>
        <w:t xml:space="preserve">) para el almacenamiento de papa en la </w:t>
      </w:r>
      <w:r w:rsidR="00E044A6">
        <w:t xml:space="preserve">sierra peruana, </w:t>
      </w:r>
      <w:r w:rsidR="00A30250">
        <w:t>posee</w:t>
      </w:r>
      <w:r w:rsidR="00E044A6">
        <w:t xml:space="preserve"> un efecto repelente sobre los gusanos de tierra que devora</w:t>
      </w:r>
      <w:r w:rsidR="00A30250">
        <w:t>n</w:t>
      </w:r>
      <w:r w:rsidR="00E044A6">
        <w:t xml:space="preserve"> los tallos, tubérculos y hojas.</w:t>
      </w:r>
    </w:p>
    <w:p w:rsidR="00707D4B" w:rsidRDefault="00707D4B" w:rsidP="00BB1271">
      <w:pPr>
        <w:pStyle w:val="Prrafodelista"/>
        <w:numPr>
          <w:ilvl w:val="0"/>
          <w:numId w:val="2"/>
        </w:numPr>
        <w:spacing w:after="0"/>
        <w:ind w:left="426"/>
        <w:jc w:val="both"/>
      </w:pPr>
      <w:r w:rsidRPr="00707D4B">
        <w:rPr>
          <w:b/>
        </w:rPr>
        <w:t xml:space="preserve">Sistema </w:t>
      </w:r>
      <w:proofErr w:type="spellStart"/>
      <w:r w:rsidRPr="00707D4B">
        <w:rPr>
          <w:b/>
        </w:rPr>
        <w:t>MIlpa</w:t>
      </w:r>
      <w:proofErr w:type="spellEnd"/>
      <w:r w:rsidRPr="00707D4B">
        <w:t xml:space="preserve">: cultivos coligados, como la calabaza y el frijol, que se siembran en forma asociada, la cual puede definirse como el complejo sistema mesoamericano de policultivo diseñado para aprovechar de manera diversificada el terreno o parcela, tanto en el tiempo como en el espacio, con una variedad de cultivares –o cultivos– orientados, principalmente, a satisfacer las necesidades de </w:t>
      </w:r>
      <w:proofErr w:type="spellStart"/>
      <w:r w:rsidRPr="00707D4B">
        <w:t>autoabasto</w:t>
      </w:r>
      <w:proofErr w:type="spellEnd"/>
      <w:r w:rsidRPr="00707D4B">
        <w:t xml:space="preserve"> alimentario de las familias campesinas.</w:t>
      </w:r>
    </w:p>
    <w:p w:rsidR="00D5535F" w:rsidRDefault="00D5535F" w:rsidP="00BB1271">
      <w:pPr>
        <w:pStyle w:val="Prrafodelista"/>
        <w:numPr>
          <w:ilvl w:val="0"/>
          <w:numId w:val="2"/>
        </w:numPr>
        <w:spacing w:after="0"/>
        <w:ind w:left="426"/>
        <w:jc w:val="both"/>
      </w:pPr>
      <w:r w:rsidRPr="00D5535F">
        <w:rPr>
          <w:b/>
        </w:rPr>
        <w:t>Sistema KUXU RUM</w:t>
      </w:r>
      <w:r w:rsidRPr="00D5535F">
        <w:t xml:space="preserve"> o de cobertura directa al suelo, formado por los residuos de cultivos y la biomasa proveniente de las podas de los árboles, rastrojos y residuos de cosechas anteriores que impiden la erosión de los </w:t>
      </w:r>
      <w:r>
        <w:t>suelos y que se evapore el agua (en Mesoamérica)</w:t>
      </w:r>
    </w:p>
    <w:p w:rsidR="000C122B" w:rsidRDefault="000C122B" w:rsidP="00BB1271">
      <w:pPr>
        <w:pStyle w:val="Prrafodelista"/>
        <w:numPr>
          <w:ilvl w:val="0"/>
          <w:numId w:val="2"/>
        </w:numPr>
        <w:spacing w:after="0"/>
        <w:ind w:left="426"/>
        <w:jc w:val="both"/>
      </w:pPr>
      <w:r w:rsidRPr="008744E0">
        <w:rPr>
          <w:b/>
        </w:rPr>
        <w:t xml:space="preserve">Conservación de suelos mediante barreras vivas, </w:t>
      </w:r>
      <w:r>
        <w:t xml:space="preserve">es una práctica de adaptación al cambio climático </w:t>
      </w:r>
      <w:r w:rsidR="008744E0">
        <w:t xml:space="preserve">que se </w:t>
      </w:r>
      <w:r>
        <w:t xml:space="preserve">desarrolla en la Comunidad </w:t>
      </w:r>
      <w:proofErr w:type="spellStart"/>
      <w:r>
        <w:t>Chichim</w:t>
      </w:r>
      <w:proofErr w:type="spellEnd"/>
      <w:r>
        <w:rPr>
          <w:rStyle w:val="Refdenotaalpie"/>
        </w:rPr>
        <w:footnoteReference w:id="3"/>
      </w:r>
      <w:r w:rsidR="008744E0">
        <w:t xml:space="preserve">. Esta </w:t>
      </w:r>
      <w:r>
        <w:t>práctica ayuda a conservar el suelo y el agua. Las</w:t>
      </w:r>
      <w:r w:rsidR="00932855">
        <w:t xml:space="preserve"> </w:t>
      </w:r>
      <w:r>
        <w:t>barreras vivas (o también llamadas barreras vegetativas) son cultivos que se</w:t>
      </w:r>
      <w:r w:rsidR="00932855">
        <w:t xml:space="preserve"> </w:t>
      </w:r>
      <w:r>
        <w:t>siembran en curvas a nivel, principalmente en las laderas y se manejan</w:t>
      </w:r>
      <w:r w:rsidR="00932855">
        <w:t xml:space="preserve"> </w:t>
      </w:r>
      <w:r>
        <w:t>tupidas en los surcos, con alta densidad; por este motivo actúan como</w:t>
      </w:r>
      <w:r w:rsidR="00932855">
        <w:t xml:space="preserve"> </w:t>
      </w:r>
      <w:r>
        <w:t>barreras. Su utilidad como práctica de adaptación radica en disminuir la</w:t>
      </w:r>
      <w:r w:rsidR="00932855">
        <w:t xml:space="preserve"> </w:t>
      </w:r>
      <w:r>
        <w:t>erosión del suelo fértil, obtener un mayor contenido de humedad en los</w:t>
      </w:r>
      <w:r w:rsidR="00932855">
        <w:t xml:space="preserve"> </w:t>
      </w:r>
      <w:r>
        <w:t>suelos –lo cual permite que el rendimiento del cultivo se mantenga</w:t>
      </w:r>
      <w:r w:rsidR="00932855">
        <w:t xml:space="preserve"> </w:t>
      </w:r>
      <w:r>
        <w:t>constante–, evitar la erosión hídrica cuando se presentan lluvias intensas y</w:t>
      </w:r>
      <w:r w:rsidR="00932855">
        <w:t xml:space="preserve"> </w:t>
      </w:r>
      <w:r>
        <w:t>frecuentes, entre otros aspectos</w:t>
      </w:r>
      <w:r w:rsidR="008744E0">
        <w:t xml:space="preserve"> (</w:t>
      </w:r>
      <w:r w:rsidR="00661C30">
        <w:t>IICA</w:t>
      </w:r>
      <w:r w:rsidR="008744E0">
        <w:t>, 2014)</w:t>
      </w:r>
      <w:r w:rsidR="008744E0">
        <w:rPr>
          <w:rStyle w:val="Refdenotaalpie"/>
        </w:rPr>
        <w:footnoteReference w:id="4"/>
      </w:r>
      <w:r>
        <w:t>.</w:t>
      </w:r>
    </w:p>
    <w:p w:rsidR="00BD5511" w:rsidRDefault="00BD5511" w:rsidP="00BB1271">
      <w:pPr>
        <w:pStyle w:val="Prrafodelista"/>
        <w:numPr>
          <w:ilvl w:val="0"/>
          <w:numId w:val="2"/>
        </w:numPr>
        <w:spacing w:after="0"/>
        <w:ind w:left="426"/>
        <w:jc w:val="both"/>
      </w:pPr>
      <w:r>
        <w:rPr>
          <w:b/>
        </w:rPr>
        <w:t xml:space="preserve">Conservación de alimentos </w:t>
      </w:r>
      <w:r>
        <w:t>como el chuño, que consiste en un proceso de deshidratación de la papa mediante el frio para posibilitar su conservación por varios años.</w:t>
      </w:r>
    </w:p>
    <w:p w:rsidR="00BB1271" w:rsidRPr="0001547A" w:rsidRDefault="00BB1271" w:rsidP="00BB1271">
      <w:pPr>
        <w:spacing w:after="0"/>
        <w:jc w:val="both"/>
      </w:pPr>
    </w:p>
    <w:p w:rsidR="009F748F" w:rsidRDefault="009F748F" w:rsidP="00BB1271">
      <w:pPr>
        <w:pStyle w:val="Prrafodelista"/>
        <w:numPr>
          <w:ilvl w:val="0"/>
          <w:numId w:val="1"/>
        </w:numPr>
        <w:spacing w:after="0"/>
        <w:jc w:val="both"/>
        <w:rPr>
          <w:b/>
        </w:rPr>
      </w:pPr>
      <w:r>
        <w:rPr>
          <w:b/>
        </w:rPr>
        <w:t>¿</w:t>
      </w:r>
      <w:r w:rsidRPr="009F748F">
        <w:rPr>
          <w:b/>
        </w:rPr>
        <w:t>CÓMO</w:t>
      </w:r>
      <w:r>
        <w:rPr>
          <w:b/>
        </w:rPr>
        <w:t xml:space="preserve"> HACER UN INVENTARIO DE SABERES LOCALES?</w:t>
      </w:r>
    </w:p>
    <w:p w:rsidR="007A47AF" w:rsidRDefault="007A47AF" w:rsidP="00BB1271">
      <w:pPr>
        <w:spacing w:after="0"/>
        <w:jc w:val="both"/>
        <w:rPr>
          <w:b/>
        </w:rPr>
      </w:pPr>
    </w:p>
    <w:p w:rsidR="00174567" w:rsidRDefault="00C507CF" w:rsidP="00BB1271">
      <w:pPr>
        <w:spacing w:after="0"/>
        <w:jc w:val="both"/>
        <w:rPr>
          <w:b/>
        </w:rPr>
      </w:pPr>
      <w:r>
        <w:rPr>
          <w:b/>
        </w:rPr>
        <w:t>3.1</w:t>
      </w:r>
      <w:r>
        <w:rPr>
          <w:b/>
        </w:rPr>
        <w:tab/>
      </w:r>
      <w:r w:rsidR="00174567" w:rsidRPr="00174567">
        <w:rPr>
          <w:b/>
        </w:rPr>
        <w:t>Consideraciones previas</w:t>
      </w:r>
    </w:p>
    <w:p w:rsidR="00C507CF" w:rsidRPr="00174567" w:rsidRDefault="00C507CF" w:rsidP="00BB1271">
      <w:pPr>
        <w:spacing w:after="0"/>
        <w:jc w:val="both"/>
        <w:rPr>
          <w:b/>
        </w:rPr>
      </w:pPr>
    </w:p>
    <w:p w:rsidR="00174567" w:rsidRDefault="00135194" w:rsidP="00BB1271">
      <w:pPr>
        <w:pStyle w:val="Prrafodelista"/>
        <w:numPr>
          <w:ilvl w:val="0"/>
          <w:numId w:val="3"/>
        </w:numPr>
        <w:spacing w:after="0"/>
        <w:jc w:val="both"/>
      </w:pPr>
      <w:r w:rsidRPr="00B323E7">
        <w:rPr>
          <w:u w:val="single"/>
        </w:rPr>
        <w:t>Elección de las técnicas</w:t>
      </w:r>
      <w:r>
        <w:t xml:space="preserve">: </w:t>
      </w:r>
      <w:r w:rsidRPr="00135194">
        <w:t>está directamente relacionada con el contexto  donde se pretende recoger la información. De igual modo debe quedar claro  que estas deben responder a las preferencias y requerimi</w:t>
      </w:r>
      <w:r>
        <w:t>entos de la población en tanto é</w:t>
      </w:r>
      <w:r w:rsidRPr="00135194">
        <w:t>sta se busca que los trabajos incorporen un enfoque participativo.</w:t>
      </w:r>
    </w:p>
    <w:p w:rsidR="00135194" w:rsidRDefault="00135194" w:rsidP="00BB1271">
      <w:pPr>
        <w:pStyle w:val="Prrafodelista"/>
        <w:numPr>
          <w:ilvl w:val="0"/>
          <w:numId w:val="3"/>
        </w:numPr>
        <w:spacing w:after="0"/>
        <w:jc w:val="both"/>
      </w:pPr>
      <w:r w:rsidRPr="00B323E7">
        <w:rPr>
          <w:u w:val="single"/>
        </w:rPr>
        <w:lastRenderedPageBreak/>
        <w:t>Informantes clave</w:t>
      </w:r>
      <w:r>
        <w:t xml:space="preserve">: se debe analizar previamente la elección de </w:t>
      </w:r>
      <w:r w:rsidRPr="00135194">
        <w:t xml:space="preserve">los y las informantes clave y cómo esta selección representa efectivamente los diferentes grupos de interés dentro de los espacios locales. </w:t>
      </w:r>
      <w:r>
        <w:t>Es importante considerar las diferencias de edad y género, porque se puede perder información importante, porque aún existen brechas</w:t>
      </w:r>
      <w:r w:rsidR="00892F9D">
        <w:t xml:space="preserve"> de género y de los/las jóvenes.</w:t>
      </w:r>
    </w:p>
    <w:p w:rsidR="00892F9D" w:rsidRDefault="00892F9D" w:rsidP="00BB1271">
      <w:pPr>
        <w:pStyle w:val="Prrafodelista"/>
        <w:numPr>
          <w:ilvl w:val="0"/>
          <w:numId w:val="3"/>
        </w:numPr>
        <w:spacing w:after="0"/>
        <w:jc w:val="both"/>
      </w:pPr>
      <w:r w:rsidRPr="00B323E7">
        <w:rPr>
          <w:u w:val="single"/>
        </w:rPr>
        <w:t>Información del contexto</w:t>
      </w:r>
      <w:r>
        <w:t>: es necesario considerar el contexto en que se desarrolla el saber local, los que muchas veces están vinculados a procesos sociales y políticos.</w:t>
      </w:r>
    </w:p>
    <w:p w:rsidR="00694DF1" w:rsidRDefault="00694DF1" w:rsidP="00BB1271">
      <w:pPr>
        <w:pStyle w:val="Prrafodelista"/>
        <w:numPr>
          <w:ilvl w:val="0"/>
          <w:numId w:val="3"/>
        </w:numPr>
        <w:spacing w:after="0"/>
        <w:jc w:val="both"/>
      </w:pPr>
      <w:r>
        <w:rPr>
          <w:u w:val="single"/>
        </w:rPr>
        <w:t>Tener en cuenta las fechas festivas</w:t>
      </w:r>
      <w:r w:rsidR="00B563F7">
        <w:rPr>
          <w:u w:val="single"/>
        </w:rPr>
        <w:t xml:space="preserve"> o actividades </w:t>
      </w:r>
      <w:proofErr w:type="spellStart"/>
      <w:r w:rsidR="00B563F7">
        <w:rPr>
          <w:u w:val="single"/>
        </w:rPr>
        <w:t>productivas</w:t>
      </w:r>
      <w:proofErr w:type="gramStart"/>
      <w:r w:rsidRPr="00694DF1">
        <w:t>:en</w:t>
      </w:r>
      <w:proofErr w:type="spellEnd"/>
      <w:proofErr w:type="gramEnd"/>
      <w:r w:rsidRPr="00694DF1">
        <w:t xml:space="preserve"> esas fechas es muy </w:t>
      </w:r>
      <w:r w:rsidRPr="00B563F7">
        <w:rPr>
          <w:u w:val="single"/>
        </w:rPr>
        <w:t>difícil</w:t>
      </w:r>
      <w:r w:rsidR="00932855">
        <w:rPr>
          <w:u w:val="single"/>
        </w:rPr>
        <w:t xml:space="preserve"> </w:t>
      </w:r>
      <w:r>
        <w:t>poder obtener información porque las festividades son tiempos especiales para los pobladores</w:t>
      </w:r>
      <w:r w:rsidR="00B563F7">
        <w:t xml:space="preserve"> y en el caso de las actividades productivas como la siembra y la cosecha, disponen más tiempo en sus predios o fincas. (Se puede elaborar un cronograma de estas fechas para facilitar la planificación de esta tarea)</w:t>
      </w:r>
    </w:p>
    <w:p w:rsidR="00B563F7" w:rsidRDefault="00B563F7" w:rsidP="00BB1271">
      <w:pPr>
        <w:pStyle w:val="Prrafodelista"/>
        <w:numPr>
          <w:ilvl w:val="0"/>
          <w:numId w:val="3"/>
        </w:numPr>
        <w:spacing w:after="0"/>
        <w:jc w:val="both"/>
      </w:pPr>
      <w:r w:rsidRPr="00B563F7">
        <w:rPr>
          <w:u w:val="single"/>
        </w:rPr>
        <w:t>Tomar en cuenta la lengua materna del lugar</w:t>
      </w:r>
      <w:r>
        <w:t xml:space="preserve">: en caso no sea el castellano, involucrar a un </w:t>
      </w:r>
      <w:r w:rsidR="00A30250">
        <w:t xml:space="preserve">nativo </w:t>
      </w:r>
      <w:r>
        <w:t>que pueda servir de intérprete.</w:t>
      </w:r>
    </w:p>
    <w:p w:rsidR="001A695B" w:rsidRDefault="00274ABC" w:rsidP="00BB1271">
      <w:pPr>
        <w:pStyle w:val="Prrafodelista"/>
        <w:numPr>
          <w:ilvl w:val="0"/>
          <w:numId w:val="3"/>
        </w:numPr>
        <w:spacing w:after="0"/>
        <w:jc w:val="both"/>
      </w:pPr>
      <w:r>
        <w:rPr>
          <w:u w:val="single"/>
        </w:rPr>
        <w:t>F</w:t>
      </w:r>
      <w:r w:rsidR="001A695B">
        <w:rPr>
          <w:u w:val="single"/>
        </w:rPr>
        <w:t xml:space="preserve">ormar </w:t>
      </w:r>
      <w:r>
        <w:rPr>
          <w:u w:val="single"/>
        </w:rPr>
        <w:t>líderes locales s</w:t>
      </w:r>
      <w:r w:rsidR="001A695B">
        <w:rPr>
          <w:u w:val="single"/>
        </w:rPr>
        <w:t>obre la tarea que se va a desarrollar</w:t>
      </w:r>
      <w:r w:rsidR="001A695B" w:rsidRPr="001A695B">
        <w:t>:</w:t>
      </w:r>
      <w:r w:rsidR="001A695B">
        <w:t xml:space="preserve"> es importante tener una reunión previa con las autoridades para explicar los objetivos y alcances, además de comprometerse a devolver la información que se recoja de dicha comunidad, la que puede ser a través de un panel de fotos en el local comunal. </w:t>
      </w:r>
    </w:p>
    <w:p w:rsidR="008D6E75" w:rsidRPr="008D6E75" w:rsidRDefault="008D6E75" w:rsidP="00BB1271">
      <w:pPr>
        <w:pStyle w:val="Prrafodelista"/>
        <w:numPr>
          <w:ilvl w:val="0"/>
          <w:numId w:val="3"/>
        </w:numPr>
        <w:spacing w:after="0"/>
        <w:jc w:val="both"/>
      </w:pPr>
      <w:r w:rsidRPr="008D6E75">
        <w:rPr>
          <w:u w:val="single"/>
        </w:rPr>
        <w:t xml:space="preserve">Identificar a las personas de la </w:t>
      </w:r>
      <w:r>
        <w:rPr>
          <w:u w:val="single"/>
        </w:rPr>
        <w:t>comunidad</w:t>
      </w:r>
      <w:r w:rsidRPr="008D6E75">
        <w:rPr>
          <w:u w:val="single"/>
        </w:rPr>
        <w:t xml:space="preserve"> que acompañaran el proceso</w:t>
      </w:r>
      <w:r>
        <w:t xml:space="preserve">: es con el fin de promover una investigación participativa y que se puedan familiarizar con los instrumentos de </w:t>
      </w:r>
      <w:r w:rsidR="00A30250">
        <w:t xml:space="preserve">captura </w:t>
      </w:r>
      <w:r>
        <w:t>de información, además de lograr mayor confianza al interior de la comunidad.</w:t>
      </w:r>
    </w:p>
    <w:p w:rsidR="00B563F7" w:rsidRDefault="00B563F7" w:rsidP="00BB1271">
      <w:pPr>
        <w:pStyle w:val="Prrafodelista"/>
        <w:numPr>
          <w:ilvl w:val="0"/>
          <w:numId w:val="3"/>
        </w:numPr>
        <w:spacing w:after="0"/>
        <w:jc w:val="both"/>
      </w:pPr>
      <w:r w:rsidRPr="005076C2">
        <w:rPr>
          <w:u w:val="single"/>
        </w:rPr>
        <w:t>Levantamiento de información secundaria:</w:t>
      </w:r>
      <w:r>
        <w:t xml:space="preserve"> antes de empezar el trabajo de campo es necesario </w:t>
      </w:r>
      <w:r w:rsidR="00A30250">
        <w:t xml:space="preserve">disponer de  </w:t>
      </w:r>
      <w:r>
        <w:t xml:space="preserve">información secundaria que sirva </w:t>
      </w:r>
      <w:r w:rsidRPr="00B563F7">
        <w:t>para poder elaborar un pequeño diagnóstico</w:t>
      </w:r>
      <w:r w:rsidR="005076C2">
        <w:t>, se recomienda que se considere la siguiente información:</w:t>
      </w:r>
    </w:p>
    <w:p w:rsidR="005076C2" w:rsidRDefault="005076C2" w:rsidP="00BB1271">
      <w:pPr>
        <w:pStyle w:val="Prrafodelista"/>
        <w:numPr>
          <w:ilvl w:val="1"/>
          <w:numId w:val="3"/>
        </w:numPr>
        <w:spacing w:after="0"/>
        <w:ind w:left="1134" w:hanging="425"/>
        <w:jc w:val="both"/>
      </w:pPr>
      <w:r>
        <w:t>Características geográficas y territoriales</w:t>
      </w:r>
    </w:p>
    <w:p w:rsidR="005076C2" w:rsidRDefault="005076C2" w:rsidP="00BB1271">
      <w:pPr>
        <w:pStyle w:val="Prrafodelista"/>
        <w:numPr>
          <w:ilvl w:val="1"/>
          <w:numId w:val="3"/>
        </w:numPr>
        <w:spacing w:after="0"/>
        <w:ind w:left="1134" w:hanging="425"/>
        <w:jc w:val="both"/>
      </w:pPr>
      <w:r>
        <w:t>Indicadores  socio demográficos</w:t>
      </w:r>
    </w:p>
    <w:p w:rsidR="005076C2" w:rsidRDefault="005076C2" w:rsidP="00BB1271">
      <w:pPr>
        <w:pStyle w:val="Prrafodelista"/>
        <w:numPr>
          <w:ilvl w:val="1"/>
          <w:numId w:val="3"/>
        </w:numPr>
        <w:spacing w:after="0"/>
        <w:ind w:left="1134" w:hanging="425"/>
        <w:jc w:val="both"/>
      </w:pPr>
      <w:r>
        <w:t>Principales actividades económicas de la zona</w:t>
      </w:r>
    </w:p>
    <w:p w:rsidR="005076C2" w:rsidRDefault="005076C2" w:rsidP="00BB1271">
      <w:pPr>
        <w:pStyle w:val="Prrafodelista"/>
        <w:numPr>
          <w:ilvl w:val="1"/>
          <w:numId w:val="3"/>
        </w:numPr>
        <w:spacing w:after="0"/>
        <w:ind w:left="1134" w:hanging="425"/>
        <w:jc w:val="both"/>
      </w:pPr>
      <w:r>
        <w:t xml:space="preserve">Características principales de la actividad agrícola y perfiles de los productores/as </w:t>
      </w:r>
    </w:p>
    <w:p w:rsidR="005076C2" w:rsidRDefault="005076C2" w:rsidP="00BB1271">
      <w:pPr>
        <w:pStyle w:val="Prrafodelista"/>
        <w:numPr>
          <w:ilvl w:val="1"/>
          <w:numId w:val="3"/>
        </w:numPr>
        <w:spacing w:after="0"/>
        <w:ind w:left="1134" w:hanging="425"/>
        <w:jc w:val="both"/>
      </w:pPr>
      <w:r>
        <w:t>Situación de la tenencia de la tierra</w:t>
      </w:r>
    </w:p>
    <w:p w:rsidR="005076C2" w:rsidRDefault="005076C2" w:rsidP="00BB1271">
      <w:pPr>
        <w:pStyle w:val="Prrafodelista"/>
        <w:numPr>
          <w:ilvl w:val="1"/>
          <w:numId w:val="3"/>
        </w:numPr>
        <w:spacing w:after="0"/>
        <w:ind w:left="1134" w:hanging="425"/>
        <w:jc w:val="both"/>
      </w:pPr>
      <w:r>
        <w:t>Identificación de principales autoridades formales y no formales (no reconocidas en la estructura estatal pero con legitimidad social)</w:t>
      </w:r>
    </w:p>
    <w:p w:rsidR="005076C2" w:rsidRDefault="005076C2" w:rsidP="00BB1271">
      <w:pPr>
        <w:pStyle w:val="Prrafodelista"/>
        <w:numPr>
          <w:ilvl w:val="1"/>
          <w:numId w:val="3"/>
        </w:numPr>
        <w:spacing w:after="0"/>
        <w:ind w:left="1134" w:hanging="425"/>
        <w:jc w:val="both"/>
      </w:pPr>
      <w:r>
        <w:t>Identificar las principales instituciones y organizaciones vinculadas con la actividad agrícola en la zona</w:t>
      </w:r>
    </w:p>
    <w:p w:rsidR="005076C2" w:rsidRPr="0058115E" w:rsidRDefault="005076C2" w:rsidP="00BB1271">
      <w:pPr>
        <w:pStyle w:val="Prrafodelista"/>
        <w:numPr>
          <w:ilvl w:val="1"/>
          <w:numId w:val="3"/>
        </w:numPr>
        <w:spacing w:after="0"/>
        <w:ind w:left="1134" w:hanging="425"/>
        <w:jc w:val="both"/>
        <w:rPr>
          <w:spacing w:val="-4"/>
        </w:rPr>
      </w:pPr>
      <w:r w:rsidRPr="0058115E">
        <w:rPr>
          <w:spacing w:val="-4"/>
        </w:rPr>
        <w:t>Identificar las visiones y actividades esperadas a entablar vinculadas a la actividad agrícola en  los planes de desarrollo  u otros planes relacionados a la zona.</w:t>
      </w:r>
    </w:p>
    <w:p w:rsidR="00BB1271" w:rsidRDefault="00BB1271" w:rsidP="00BB1271">
      <w:pPr>
        <w:pStyle w:val="Prrafodelista"/>
        <w:spacing w:after="0"/>
        <w:ind w:left="1440"/>
        <w:jc w:val="both"/>
      </w:pPr>
    </w:p>
    <w:p w:rsidR="00174567" w:rsidRPr="00C507CF" w:rsidRDefault="005076C2" w:rsidP="00BB1271">
      <w:pPr>
        <w:spacing w:after="0"/>
        <w:jc w:val="both"/>
        <w:rPr>
          <w:b/>
        </w:rPr>
      </w:pPr>
      <w:r w:rsidRPr="00C507CF">
        <w:rPr>
          <w:b/>
        </w:rPr>
        <w:t>3.2</w:t>
      </w:r>
      <w:r w:rsidRPr="00C507CF">
        <w:rPr>
          <w:b/>
        </w:rPr>
        <w:tab/>
      </w:r>
      <w:r w:rsidR="00174567" w:rsidRPr="00C507CF">
        <w:rPr>
          <w:b/>
        </w:rPr>
        <w:t>Instrumentos</w:t>
      </w:r>
    </w:p>
    <w:p w:rsidR="00174567" w:rsidRPr="00174567" w:rsidRDefault="00174567" w:rsidP="00BB1271">
      <w:pPr>
        <w:spacing w:after="0"/>
        <w:jc w:val="both"/>
        <w:rPr>
          <w:b/>
        </w:rPr>
      </w:pPr>
    </w:p>
    <w:p w:rsidR="007A47AF" w:rsidRPr="007A47AF" w:rsidRDefault="007A47AF" w:rsidP="00BB1271">
      <w:pPr>
        <w:spacing w:after="0"/>
        <w:jc w:val="both"/>
      </w:pPr>
      <w:r w:rsidRPr="007A47AF">
        <w:t xml:space="preserve">Los trabajos analizados también  han mostrado una serie de técnicas comúnmente empleadas, entre ellas:  la elaboración de entrevistas abiertas, </w:t>
      </w:r>
      <w:proofErr w:type="spellStart"/>
      <w:r w:rsidRPr="007A47AF">
        <w:t>semi</w:t>
      </w:r>
      <w:proofErr w:type="spellEnd"/>
      <w:r w:rsidRPr="007A47AF">
        <w:t xml:space="preserve"> estructuradas o a profundidad, grupos focales, conversaciones informales, la elaboración de historias de vida, estudios de caso, acompañamientos, encuestas, observación participante, juego de roles, mapeos participativos, entre otros. </w:t>
      </w:r>
    </w:p>
    <w:p w:rsidR="007A47AF" w:rsidRPr="007A47AF" w:rsidRDefault="007A47AF" w:rsidP="00BB1271">
      <w:pPr>
        <w:spacing w:after="0"/>
        <w:jc w:val="both"/>
      </w:pPr>
    </w:p>
    <w:p w:rsidR="007A47AF" w:rsidRDefault="007A47AF" w:rsidP="00BB1271">
      <w:pPr>
        <w:spacing w:after="0"/>
        <w:jc w:val="both"/>
      </w:pPr>
      <w:r>
        <w:t xml:space="preserve">Así </w:t>
      </w:r>
      <w:r w:rsidRPr="007A47AF">
        <w:t>mismo se observa la necesidad de mezclar técnicas que consideren tanto la participación ind</w:t>
      </w:r>
      <w:r>
        <w:t>i</w:t>
      </w:r>
      <w:r w:rsidRPr="007A47AF">
        <w:t>vidual como colectiva pues se complementan en tanto una representa el saber especializado y la otra el organizado.</w:t>
      </w:r>
    </w:p>
    <w:p w:rsidR="007A47AF" w:rsidRDefault="007A47AF" w:rsidP="00BB1271">
      <w:pPr>
        <w:spacing w:after="0"/>
        <w:jc w:val="both"/>
      </w:pPr>
    </w:p>
    <w:p w:rsidR="007A47AF" w:rsidRDefault="007A47AF" w:rsidP="00BB1271">
      <w:pPr>
        <w:spacing w:after="0"/>
        <w:jc w:val="both"/>
      </w:pPr>
      <w:r w:rsidRPr="007A47AF">
        <w:t>La elección de las técnicas  está directamente relacionada con el contexto  donde se pretende recoger la información. De igual modo debe quedar claro  que estas deben responder a las preferencias y requerimientos de la población en tanto esta se busca que los trabajos incorporen un enfoque participativo.</w:t>
      </w:r>
    </w:p>
    <w:p w:rsidR="00BB1271" w:rsidRPr="00DA734C" w:rsidRDefault="00BB1271" w:rsidP="00BB1271">
      <w:pPr>
        <w:pStyle w:val="Prrafodelista"/>
        <w:spacing w:after="0"/>
        <w:ind w:left="0"/>
        <w:jc w:val="both"/>
        <w:rPr>
          <w:b/>
        </w:rPr>
      </w:pPr>
    </w:p>
    <w:p w:rsidR="007A47AF" w:rsidRPr="00DA734C" w:rsidRDefault="000E7149" w:rsidP="00BB1271">
      <w:pPr>
        <w:pStyle w:val="Prrafodelista"/>
        <w:numPr>
          <w:ilvl w:val="0"/>
          <w:numId w:val="1"/>
        </w:numPr>
        <w:spacing w:after="0"/>
        <w:jc w:val="both"/>
        <w:rPr>
          <w:b/>
        </w:rPr>
      </w:pPr>
      <w:r w:rsidRPr="00DA734C">
        <w:rPr>
          <w:b/>
        </w:rPr>
        <w:t>PROPUESTAS DE INSTRUMENTO</w:t>
      </w:r>
    </w:p>
    <w:p w:rsidR="007A47AF" w:rsidRDefault="007A47AF" w:rsidP="00BB1271">
      <w:pPr>
        <w:spacing w:after="0"/>
        <w:jc w:val="both"/>
      </w:pPr>
    </w:p>
    <w:p w:rsidR="00DA734C" w:rsidRPr="00DA734C" w:rsidRDefault="00DA734C" w:rsidP="00BB1271">
      <w:pPr>
        <w:spacing w:after="0"/>
        <w:jc w:val="both"/>
      </w:pPr>
      <w:r>
        <w:t xml:space="preserve">Es recomendable aplicar más </w:t>
      </w:r>
      <w:r w:rsidRPr="00DA734C">
        <w:t>de una técnica en todo el proceso  de recojo de información pues cada una de ellas responde a fines distintos y brinda riqueza a la hora de triangular la información resultante.</w:t>
      </w:r>
    </w:p>
    <w:p w:rsidR="00DA734C" w:rsidRPr="00DA734C" w:rsidRDefault="00DA734C" w:rsidP="007A47AF">
      <w:pPr>
        <w:spacing w:after="0" w:line="240" w:lineRule="auto"/>
        <w:jc w:val="both"/>
      </w:pPr>
    </w:p>
    <w:p w:rsidR="00510BEF" w:rsidRDefault="000E7149" w:rsidP="000E7149">
      <w:pPr>
        <w:spacing w:after="0" w:line="240" w:lineRule="auto"/>
        <w:jc w:val="both"/>
        <w:rPr>
          <w:b/>
        </w:rPr>
      </w:pPr>
      <w:r w:rsidRPr="000E7149">
        <w:rPr>
          <w:b/>
        </w:rPr>
        <w:t>4.1</w:t>
      </w:r>
      <w:r w:rsidRPr="000E7149">
        <w:rPr>
          <w:b/>
        </w:rPr>
        <w:tab/>
      </w:r>
      <w:r w:rsidR="00510BEF" w:rsidRPr="000E7149">
        <w:rPr>
          <w:b/>
        </w:rPr>
        <w:t xml:space="preserve">Entrevista para la descripción de </w:t>
      </w:r>
      <w:r w:rsidR="00932855">
        <w:rPr>
          <w:b/>
        </w:rPr>
        <w:t xml:space="preserve">conocimientos, </w:t>
      </w:r>
      <w:r w:rsidR="00510BEF" w:rsidRPr="000E7149">
        <w:rPr>
          <w:b/>
        </w:rPr>
        <w:t>tecnología</w:t>
      </w:r>
      <w:r w:rsidR="00932855">
        <w:rPr>
          <w:b/>
        </w:rPr>
        <w:t xml:space="preserve"> (ejemplo los </w:t>
      </w:r>
      <w:proofErr w:type="spellStart"/>
      <w:r w:rsidR="00932855">
        <w:rPr>
          <w:b/>
        </w:rPr>
        <w:t>waru</w:t>
      </w:r>
      <w:proofErr w:type="spellEnd"/>
      <w:r w:rsidR="00932855">
        <w:rPr>
          <w:b/>
        </w:rPr>
        <w:t xml:space="preserve">, </w:t>
      </w:r>
      <w:proofErr w:type="spellStart"/>
      <w:r w:rsidR="00932855">
        <w:rPr>
          <w:b/>
        </w:rPr>
        <w:t>waru</w:t>
      </w:r>
      <w:proofErr w:type="spellEnd"/>
      <w:r w:rsidR="00932855">
        <w:rPr>
          <w:b/>
        </w:rPr>
        <w:t>)</w:t>
      </w:r>
    </w:p>
    <w:p w:rsidR="00BB1271" w:rsidRPr="000E7149" w:rsidRDefault="00BB1271" w:rsidP="000E7149">
      <w:pPr>
        <w:spacing w:after="0" w:line="240" w:lineRule="auto"/>
        <w:jc w:val="both"/>
        <w:rPr>
          <w:b/>
        </w:rPr>
      </w:pPr>
    </w:p>
    <w:tbl>
      <w:tblPr>
        <w:tblStyle w:val="Tablaconcuadrcula"/>
        <w:tblW w:w="0" w:type="auto"/>
        <w:jc w:val="center"/>
        <w:tblLook w:val="00A0"/>
      </w:tblPr>
      <w:tblGrid>
        <w:gridCol w:w="3369"/>
        <w:gridCol w:w="5244"/>
        <w:gridCol w:w="31"/>
      </w:tblGrid>
      <w:tr w:rsidR="00B43B45" w:rsidRPr="007D3C5C" w:rsidTr="009E1BB8">
        <w:trPr>
          <w:gridAfter w:val="1"/>
          <w:wAfter w:w="31" w:type="dxa"/>
          <w:jc w:val="center"/>
        </w:trPr>
        <w:tc>
          <w:tcPr>
            <w:tcW w:w="8613" w:type="dxa"/>
            <w:gridSpan w:val="2"/>
            <w:shd w:val="clear" w:color="auto" w:fill="BFBFBF" w:themeFill="background1" w:themeFillShade="BF"/>
          </w:tcPr>
          <w:p w:rsidR="00B43B45" w:rsidRPr="007D3C5C" w:rsidRDefault="00B43B45" w:rsidP="00B323E7">
            <w:pPr>
              <w:rPr>
                <w:rFonts w:cs="Arial"/>
                <w:b/>
              </w:rPr>
            </w:pPr>
            <w:r w:rsidRPr="007D3C5C">
              <w:rPr>
                <w:rFonts w:cs="Arial"/>
                <w:b/>
              </w:rPr>
              <w:t>Datos Generales</w:t>
            </w:r>
          </w:p>
        </w:tc>
      </w:tr>
      <w:tr w:rsidR="00510BEF" w:rsidRPr="007D3C5C" w:rsidTr="009E1BB8">
        <w:trPr>
          <w:gridAfter w:val="1"/>
          <w:wAfter w:w="31" w:type="dxa"/>
          <w:jc w:val="center"/>
        </w:trPr>
        <w:tc>
          <w:tcPr>
            <w:tcW w:w="3369" w:type="dxa"/>
          </w:tcPr>
          <w:p w:rsidR="00510BEF" w:rsidRPr="007D3C5C" w:rsidRDefault="007D3C5C" w:rsidP="00B323E7">
            <w:pPr>
              <w:rPr>
                <w:rFonts w:cs="Arial"/>
                <w:sz w:val="22"/>
                <w:szCs w:val="22"/>
              </w:rPr>
            </w:pPr>
            <w:r w:rsidRPr="007D3C5C">
              <w:rPr>
                <w:rFonts w:cs="Arial"/>
                <w:sz w:val="22"/>
                <w:szCs w:val="22"/>
              </w:rPr>
              <w:t>Nombre del conocimiento tradicional o práctica</w:t>
            </w:r>
          </w:p>
        </w:tc>
        <w:tc>
          <w:tcPr>
            <w:tcW w:w="5244" w:type="dxa"/>
          </w:tcPr>
          <w:p w:rsidR="00510BEF" w:rsidRPr="007D3C5C" w:rsidRDefault="00510BEF" w:rsidP="00B323E7">
            <w:pPr>
              <w:rPr>
                <w:rFonts w:cs="Arial"/>
                <w:sz w:val="22"/>
                <w:szCs w:val="22"/>
              </w:rPr>
            </w:pPr>
          </w:p>
        </w:tc>
      </w:tr>
      <w:tr w:rsidR="00510BEF" w:rsidRPr="007D3C5C" w:rsidTr="009E1BB8">
        <w:trPr>
          <w:gridAfter w:val="1"/>
          <w:wAfter w:w="31" w:type="dxa"/>
          <w:jc w:val="center"/>
        </w:trPr>
        <w:tc>
          <w:tcPr>
            <w:tcW w:w="3369" w:type="dxa"/>
          </w:tcPr>
          <w:p w:rsidR="00510BEF" w:rsidRPr="007D3C5C" w:rsidRDefault="007D3C5C" w:rsidP="00B323E7">
            <w:pPr>
              <w:rPr>
                <w:rFonts w:cs="Arial"/>
                <w:sz w:val="22"/>
                <w:szCs w:val="22"/>
              </w:rPr>
            </w:pPr>
            <w:r w:rsidRPr="007D3C5C">
              <w:rPr>
                <w:rFonts w:cs="Arial"/>
                <w:sz w:val="22"/>
                <w:szCs w:val="22"/>
              </w:rPr>
              <w:t>Comunidad o persona generadora de la tecnología</w:t>
            </w:r>
          </w:p>
        </w:tc>
        <w:tc>
          <w:tcPr>
            <w:tcW w:w="5244" w:type="dxa"/>
          </w:tcPr>
          <w:p w:rsidR="00510BEF" w:rsidRPr="007D3C5C" w:rsidRDefault="00510BEF" w:rsidP="00B323E7">
            <w:pPr>
              <w:rPr>
                <w:rFonts w:cs="Arial"/>
                <w:sz w:val="22"/>
                <w:szCs w:val="22"/>
              </w:rPr>
            </w:pPr>
          </w:p>
        </w:tc>
      </w:tr>
      <w:tr w:rsidR="00510BEF" w:rsidRPr="007D3C5C" w:rsidTr="009E1BB8">
        <w:trPr>
          <w:gridAfter w:val="1"/>
          <w:wAfter w:w="31" w:type="dxa"/>
          <w:jc w:val="center"/>
        </w:trPr>
        <w:tc>
          <w:tcPr>
            <w:tcW w:w="3369" w:type="dxa"/>
          </w:tcPr>
          <w:p w:rsidR="00510BEF" w:rsidRPr="007D3C5C" w:rsidRDefault="007D3C5C" w:rsidP="00B323E7">
            <w:pPr>
              <w:rPr>
                <w:rFonts w:cs="Arial"/>
                <w:sz w:val="22"/>
                <w:szCs w:val="22"/>
              </w:rPr>
            </w:pPr>
            <w:r w:rsidRPr="007D3C5C">
              <w:rPr>
                <w:rFonts w:cs="Arial"/>
                <w:sz w:val="22"/>
                <w:szCs w:val="22"/>
              </w:rPr>
              <w:t>Coordinador de la recuperación</w:t>
            </w:r>
          </w:p>
        </w:tc>
        <w:tc>
          <w:tcPr>
            <w:tcW w:w="5244" w:type="dxa"/>
          </w:tcPr>
          <w:p w:rsidR="00510BEF" w:rsidRPr="007D3C5C" w:rsidRDefault="00510BEF" w:rsidP="00B323E7">
            <w:pPr>
              <w:rPr>
                <w:rFonts w:cs="Arial"/>
                <w:sz w:val="22"/>
                <w:szCs w:val="22"/>
              </w:rPr>
            </w:pPr>
          </w:p>
        </w:tc>
      </w:tr>
      <w:tr w:rsidR="00510BEF" w:rsidRPr="007D3C5C" w:rsidTr="009E1BB8">
        <w:trPr>
          <w:gridAfter w:val="1"/>
          <w:wAfter w:w="31" w:type="dxa"/>
          <w:jc w:val="center"/>
        </w:trPr>
        <w:tc>
          <w:tcPr>
            <w:tcW w:w="3369" w:type="dxa"/>
          </w:tcPr>
          <w:p w:rsidR="00510BEF" w:rsidRPr="007D3C5C" w:rsidRDefault="007D3C5C" w:rsidP="00B323E7">
            <w:pPr>
              <w:rPr>
                <w:rFonts w:cs="Arial"/>
                <w:sz w:val="22"/>
                <w:szCs w:val="22"/>
              </w:rPr>
            </w:pPr>
            <w:r w:rsidRPr="007D3C5C">
              <w:rPr>
                <w:rFonts w:cs="Arial"/>
                <w:sz w:val="22"/>
                <w:szCs w:val="22"/>
              </w:rPr>
              <w:t>Fecha de la recuperación</w:t>
            </w:r>
          </w:p>
        </w:tc>
        <w:tc>
          <w:tcPr>
            <w:tcW w:w="5244" w:type="dxa"/>
          </w:tcPr>
          <w:p w:rsidR="00510BEF" w:rsidRPr="007D3C5C" w:rsidRDefault="00510BEF" w:rsidP="00B323E7">
            <w:pPr>
              <w:rPr>
                <w:rFonts w:cs="Arial"/>
                <w:sz w:val="22"/>
                <w:szCs w:val="22"/>
              </w:rPr>
            </w:pPr>
          </w:p>
        </w:tc>
      </w:tr>
      <w:tr w:rsidR="007D3C5C" w:rsidRPr="007D3C5C" w:rsidTr="0005178E">
        <w:trPr>
          <w:gridAfter w:val="1"/>
          <w:wAfter w:w="31" w:type="dxa"/>
          <w:jc w:val="center"/>
        </w:trPr>
        <w:tc>
          <w:tcPr>
            <w:tcW w:w="8613" w:type="dxa"/>
            <w:gridSpan w:val="2"/>
            <w:shd w:val="clear" w:color="auto" w:fill="BFBFBF" w:themeFill="background1" w:themeFillShade="BF"/>
          </w:tcPr>
          <w:p w:rsidR="007D3C5C" w:rsidRPr="007D3C5C" w:rsidRDefault="007D3C5C" w:rsidP="007D3C5C">
            <w:pPr>
              <w:rPr>
                <w:rFonts w:cs="Arial"/>
                <w:b/>
              </w:rPr>
            </w:pPr>
            <w:proofErr w:type="spellStart"/>
            <w:r w:rsidRPr="007D3C5C">
              <w:rPr>
                <w:rFonts w:cs="Arial"/>
                <w:b/>
              </w:rPr>
              <w:t>Ambito</w:t>
            </w:r>
            <w:proofErr w:type="spellEnd"/>
            <w:r w:rsidRPr="007D3C5C">
              <w:rPr>
                <w:rFonts w:cs="Arial"/>
                <w:b/>
              </w:rPr>
              <w:t xml:space="preserve"> en que se emplea la TT</w:t>
            </w:r>
          </w:p>
        </w:tc>
      </w:tr>
      <w:tr w:rsidR="00510BEF" w:rsidRPr="007D3C5C" w:rsidTr="009E1BB8">
        <w:trPr>
          <w:gridAfter w:val="1"/>
          <w:wAfter w:w="31" w:type="dxa"/>
          <w:jc w:val="center"/>
        </w:trPr>
        <w:tc>
          <w:tcPr>
            <w:tcW w:w="3369" w:type="dxa"/>
          </w:tcPr>
          <w:p w:rsidR="007D3C5C" w:rsidRPr="007D3C5C" w:rsidRDefault="007D3C5C" w:rsidP="00B323E7">
            <w:pPr>
              <w:rPr>
                <w:rFonts w:cs="Arial"/>
                <w:sz w:val="22"/>
                <w:szCs w:val="22"/>
              </w:rPr>
            </w:pPr>
            <w:r w:rsidRPr="007D3C5C">
              <w:rPr>
                <w:rFonts w:cs="Arial"/>
                <w:sz w:val="22"/>
                <w:szCs w:val="22"/>
              </w:rPr>
              <w:t>Ubicación geográfica</w:t>
            </w:r>
          </w:p>
        </w:tc>
        <w:tc>
          <w:tcPr>
            <w:tcW w:w="5244" w:type="dxa"/>
          </w:tcPr>
          <w:p w:rsidR="00510BEF" w:rsidRPr="007D3C5C" w:rsidRDefault="00510BEF" w:rsidP="00B323E7">
            <w:pPr>
              <w:rPr>
                <w:rFonts w:cs="Arial"/>
                <w:sz w:val="22"/>
                <w:szCs w:val="22"/>
              </w:rPr>
            </w:pPr>
          </w:p>
        </w:tc>
      </w:tr>
      <w:tr w:rsidR="00510BEF" w:rsidRPr="007D3C5C" w:rsidTr="009E1BB8">
        <w:trPr>
          <w:gridAfter w:val="1"/>
          <w:wAfter w:w="31" w:type="dxa"/>
          <w:jc w:val="center"/>
        </w:trPr>
        <w:tc>
          <w:tcPr>
            <w:tcW w:w="3369" w:type="dxa"/>
          </w:tcPr>
          <w:p w:rsidR="00510BEF" w:rsidRPr="007D3C5C" w:rsidRDefault="007D3C5C" w:rsidP="00B323E7">
            <w:pPr>
              <w:rPr>
                <w:rFonts w:cs="Arial"/>
                <w:sz w:val="22"/>
                <w:szCs w:val="22"/>
              </w:rPr>
            </w:pPr>
            <w:r w:rsidRPr="007D3C5C">
              <w:rPr>
                <w:rFonts w:cs="Arial"/>
                <w:sz w:val="22"/>
                <w:szCs w:val="22"/>
              </w:rPr>
              <w:t>Piso Ecológico</w:t>
            </w:r>
          </w:p>
        </w:tc>
        <w:tc>
          <w:tcPr>
            <w:tcW w:w="5244" w:type="dxa"/>
          </w:tcPr>
          <w:p w:rsidR="00510BEF" w:rsidRPr="007D3C5C" w:rsidRDefault="00510BEF" w:rsidP="00B323E7">
            <w:pPr>
              <w:rPr>
                <w:rFonts w:cs="Arial"/>
                <w:sz w:val="22"/>
                <w:szCs w:val="22"/>
              </w:rPr>
            </w:pPr>
          </w:p>
        </w:tc>
      </w:tr>
      <w:tr w:rsidR="00510BEF" w:rsidRPr="007D3C5C" w:rsidTr="009E1BB8">
        <w:trPr>
          <w:gridAfter w:val="1"/>
          <w:wAfter w:w="31" w:type="dxa"/>
          <w:jc w:val="center"/>
        </w:trPr>
        <w:tc>
          <w:tcPr>
            <w:tcW w:w="3369" w:type="dxa"/>
          </w:tcPr>
          <w:p w:rsidR="00510BEF" w:rsidRPr="007D3C5C" w:rsidRDefault="007D3C5C" w:rsidP="00B323E7">
            <w:pPr>
              <w:rPr>
                <w:rFonts w:cs="Arial"/>
                <w:sz w:val="22"/>
                <w:szCs w:val="22"/>
              </w:rPr>
            </w:pPr>
            <w:r w:rsidRPr="007D3C5C">
              <w:rPr>
                <w:rFonts w:cs="Arial"/>
                <w:sz w:val="22"/>
                <w:szCs w:val="22"/>
              </w:rPr>
              <w:t>Altitud m.s.n.m.</w:t>
            </w:r>
          </w:p>
        </w:tc>
        <w:tc>
          <w:tcPr>
            <w:tcW w:w="5244" w:type="dxa"/>
          </w:tcPr>
          <w:p w:rsidR="00510BEF" w:rsidRPr="007D3C5C" w:rsidRDefault="00510BEF" w:rsidP="00B323E7">
            <w:pPr>
              <w:rPr>
                <w:rFonts w:cs="Arial"/>
                <w:sz w:val="22"/>
                <w:szCs w:val="22"/>
              </w:rPr>
            </w:pPr>
          </w:p>
        </w:tc>
      </w:tr>
      <w:tr w:rsidR="00510BEF" w:rsidRPr="007D3C5C" w:rsidTr="009E1BB8">
        <w:trPr>
          <w:gridAfter w:val="1"/>
          <w:wAfter w:w="31" w:type="dxa"/>
          <w:jc w:val="center"/>
        </w:trPr>
        <w:tc>
          <w:tcPr>
            <w:tcW w:w="3369" w:type="dxa"/>
          </w:tcPr>
          <w:p w:rsidR="00510BEF" w:rsidRPr="007D3C5C" w:rsidRDefault="007D3C5C" w:rsidP="00B323E7">
            <w:pPr>
              <w:rPr>
                <w:rFonts w:cs="Arial"/>
                <w:sz w:val="22"/>
                <w:szCs w:val="22"/>
              </w:rPr>
            </w:pPr>
            <w:r w:rsidRPr="007D3C5C">
              <w:rPr>
                <w:rFonts w:cs="Arial"/>
                <w:sz w:val="22"/>
                <w:szCs w:val="22"/>
              </w:rPr>
              <w:t>Clima: temperatura, humedad, vientos, precipitación, horas de sol</w:t>
            </w:r>
          </w:p>
        </w:tc>
        <w:tc>
          <w:tcPr>
            <w:tcW w:w="5244" w:type="dxa"/>
          </w:tcPr>
          <w:p w:rsidR="00510BEF" w:rsidRPr="007D3C5C" w:rsidRDefault="00510BEF" w:rsidP="00B323E7">
            <w:pPr>
              <w:rPr>
                <w:rFonts w:cs="Arial"/>
                <w:sz w:val="22"/>
                <w:szCs w:val="22"/>
              </w:rPr>
            </w:pPr>
          </w:p>
        </w:tc>
      </w:tr>
      <w:tr w:rsidR="007D3C5C" w:rsidRPr="007D3C5C" w:rsidTr="009E1BB8">
        <w:trPr>
          <w:gridAfter w:val="1"/>
          <w:wAfter w:w="31" w:type="dxa"/>
          <w:jc w:val="center"/>
        </w:trPr>
        <w:tc>
          <w:tcPr>
            <w:tcW w:w="3369" w:type="dxa"/>
          </w:tcPr>
          <w:p w:rsidR="007D3C5C" w:rsidRPr="007D3C5C" w:rsidRDefault="007D3C5C" w:rsidP="00B323E7">
            <w:pPr>
              <w:rPr>
                <w:rFonts w:cs="Arial"/>
                <w:sz w:val="22"/>
                <w:szCs w:val="22"/>
              </w:rPr>
            </w:pPr>
            <w:r w:rsidRPr="007D3C5C">
              <w:rPr>
                <w:rFonts w:cs="Arial"/>
                <w:sz w:val="22"/>
                <w:szCs w:val="22"/>
              </w:rPr>
              <w:t>Aspecto histórico organizativo</w:t>
            </w:r>
          </w:p>
        </w:tc>
        <w:tc>
          <w:tcPr>
            <w:tcW w:w="5244" w:type="dxa"/>
          </w:tcPr>
          <w:p w:rsidR="007D3C5C" w:rsidRPr="007D3C5C" w:rsidRDefault="007D3C5C" w:rsidP="00B323E7">
            <w:pPr>
              <w:rPr>
                <w:rFonts w:cs="Arial"/>
                <w:sz w:val="22"/>
                <w:szCs w:val="22"/>
              </w:rPr>
            </w:pPr>
          </w:p>
        </w:tc>
      </w:tr>
      <w:tr w:rsidR="007D3C5C" w:rsidRPr="007D3C5C" w:rsidTr="009E1BB8">
        <w:trPr>
          <w:gridAfter w:val="1"/>
          <w:wAfter w:w="31" w:type="dxa"/>
          <w:jc w:val="center"/>
        </w:trPr>
        <w:tc>
          <w:tcPr>
            <w:tcW w:w="3369" w:type="dxa"/>
          </w:tcPr>
          <w:p w:rsidR="007D3C5C" w:rsidRPr="007D3C5C" w:rsidRDefault="007D3C5C" w:rsidP="00B323E7">
            <w:pPr>
              <w:rPr>
                <w:rFonts w:cs="Arial"/>
                <w:sz w:val="22"/>
                <w:szCs w:val="22"/>
              </w:rPr>
            </w:pPr>
            <w:r w:rsidRPr="007D3C5C">
              <w:rPr>
                <w:rFonts w:cs="Arial"/>
                <w:sz w:val="22"/>
                <w:szCs w:val="22"/>
              </w:rPr>
              <w:t>Aspecto económico y relaciones comerciales</w:t>
            </w:r>
          </w:p>
        </w:tc>
        <w:tc>
          <w:tcPr>
            <w:tcW w:w="5244" w:type="dxa"/>
          </w:tcPr>
          <w:p w:rsidR="007D3C5C" w:rsidRPr="007D3C5C" w:rsidRDefault="007D3C5C" w:rsidP="00B323E7">
            <w:pPr>
              <w:rPr>
                <w:rFonts w:cs="Arial"/>
                <w:sz w:val="22"/>
                <w:szCs w:val="22"/>
              </w:rPr>
            </w:pPr>
          </w:p>
        </w:tc>
      </w:tr>
      <w:tr w:rsidR="000E7149" w:rsidRPr="007D3C5C" w:rsidTr="009E1BB8">
        <w:tblPrEx>
          <w:tblLook w:val="04A0"/>
        </w:tblPrEx>
        <w:trPr>
          <w:jc w:val="center"/>
        </w:trPr>
        <w:tc>
          <w:tcPr>
            <w:tcW w:w="8644" w:type="dxa"/>
            <w:gridSpan w:val="3"/>
            <w:shd w:val="clear" w:color="auto" w:fill="BFBFBF" w:themeFill="background1" w:themeFillShade="BF"/>
          </w:tcPr>
          <w:p w:rsidR="000E7149" w:rsidRPr="007D3C5C" w:rsidRDefault="000E7149" w:rsidP="007D3C5C">
            <w:pPr>
              <w:rPr>
                <w:rFonts w:cs="Arial"/>
                <w:b/>
              </w:rPr>
            </w:pPr>
            <w:r w:rsidRPr="007D3C5C">
              <w:rPr>
                <w:rFonts w:cs="Arial"/>
                <w:b/>
              </w:rPr>
              <w:t>Tecnología o práctica</w:t>
            </w:r>
          </w:p>
        </w:tc>
      </w:tr>
      <w:tr w:rsidR="00B43B45" w:rsidRPr="007D3C5C" w:rsidTr="009E1BB8">
        <w:tblPrEx>
          <w:tblLook w:val="04A0"/>
        </w:tblPrEx>
        <w:trPr>
          <w:jc w:val="center"/>
        </w:trPr>
        <w:tc>
          <w:tcPr>
            <w:tcW w:w="3369" w:type="dxa"/>
          </w:tcPr>
          <w:p w:rsidR="00B43B45" w:rsidRPr="007D3C5C" w:rsidRDefault="00A30250" w:rsidP="007A47AF">
            <w:pPr>
              <w:jc w:val="both"/>
              <w:rPr>
                <w:sz w:val="22"/>
                <w:szCs w:val="22"/>
                <w:lang w:val="es-ES"/>
              </w:rPr>
            </w:pPr>
            <w:r w:rsidRPr="007D3C5C">
              <w:rPr>
                <w:sz w:val="22"/>
                <w:szCs w:val="22"/>
                <w:lang w:val="es-ES"/>
              </w:rPr>
              <w:t>¿</w:t>
            </w:r>
            <w:r w:rsidR="00B43B45" w:rsidRPr="007D3C5C">
              <w:rPr>
                <w:sz w:val="22"/>
                <w:szCs w:val="22"/>
                <w:lang w:val="es-ES"/>
              </w:rPr>
              <w:t>Para qué lo utiliza</w:t>
            </w:r>
            <w:r w:rsidRPr="007D3C5C">
              <w:rPr>
                <w:sz w:val="22"/>
                <w:szCs w:val="22"/>
                <w:lang w:val="es-ES"/>
              </w:rPr>
              <w:t>?</w:t>
            </w:r>
          </w:p>
        </w:tc>
        <w:tc>
          <w:tcPr>
            <w:tcW w:w="5275" w:type="dxa"/>
            <w:gridSpan w:val="2"/>
          </w:tcPr>
          <w:p w:rsidR="00B43B45" w:rsidRPr="007D3C5C" w:rsidRDefault="00B43B45" w:rsidP="007A47AF">
            <w:pPr>
              <w:jc w:val="both"/>
              <w:rPr>
                <w:b/>
                <w:sz w:val="22"/>
                <w:szCs w:val="22"/>
              </w:rPr>
            </w:pPr>
          </w:p>
          <w:p w:rsidR="000E7149" w:rsidRPr="007D3C5C" w:rsidRDefault="000E7149" w:rsidP="007A47AF">
            <w:pPr>
              <w:jc w:val="both"/>
              <w:rPr>
                <w:b/>
                <w:sz w:val="22"/>
                <w:szCs w:val="22"/>
              </w:rPr>
            </w:pPr>
          </w:p>
        </w:tc>
      </w:tr>
      <w:tr w:rsidR="00B43B45" w:rsidRPr="007D3C5C" w:rsidTr="009E1BB8">
        <w:tblPrEx>
          <w:tblLook w:val="04A0"/>
        </w:tblPrEx>
        <w:trPr>
          <w:jc w:val="center"/>
        </w:trPr>
        <w:tc>
          <w:tcPr>
            <w:tcW w:w="3369" w:type="dxa"/>
          </w:tcPr>
          <w:p w:rsidR="00B43B45" w:rsidRPr="007D3C5C" w:rsidRDefault="00B43B45" w:rsidP="007A47AF">
            <w:pPr>
              <w:jc w:val="both"/>
              <w:rPr>
                <w:sz w:val="22"/>
                <w:szCs w:val="22"/>
              </w:rPr>
            </w:pPr>
            <w:r w:rsidRPr="007D3C5C">
              <w:rPr>
                <w:sz w:val="22"/>
                <w:szCs w:val="22"/>
              </w:rPr>
              <w:t>Beneficios</w:t>
            </w:r>
          </w:p>
        </w:tc>
        <w:tc>
          <w:tcPr>
            <w:tcW w:w="5275" w:type="dxa"/>
            <w:gridSpan w:val="2"/>
          </w:tcPr>
          <w:p w:rsidR="00B43B45" w:rsidRPr="007D3C5C" w:rsidRDefault="00B43B45" w:rsidP="007A47AF">
            <w:pPr>
              <w:jc w:val="both"/>
              <w:rPr>
                <w:b/>
                <w:sz w:val="22"/>
                <w:szCs w:val="22"/>
              </w:rPr>
            </w:pPr>
          </w:p>
          <w:p w:rsidR="000E7149" w:rsidRPr="007D3C5C" w:rsidRDefault="000E7149" w:rsidP="007A47AF">
            <w:pPr>
              <w:jc w:val="both"/>
              <w:rPr>
                <w:b/>
                <w:sz w:val="22"/>
                <w:szCs w:val="22"/>
              </w:rPr>
            </w:pPr>
          </w:p>
        </w:tc>
      </w:tr>
      <w:tr w:rsidR="00B43B45" w:rsidRPr="007D3C5C" w:rsidTr="009E1BB8">
        <w:tblPrEx>
          <w:tblLook w:val="04A0"/>
        </w:tblPrEx>
        <w:trPr>
          <w:jc w:val="center"/>
        </w:trPr>
        <w:tc>
          <w:tcPr>
            <w:tcW w:w="3369" w:type="dxa"/>
          </w:tcPr>
          <w:p w:rsidR="00B43B45" w:rsidRPr="007D3C5C" w:rsidRDefault="00A30250" w:rsidP="007A47AF">
            <w:pPr>
              <w:jc w:val="both"/>
              <w:rPr>
                <w:sz w:val="22"/>
                <w:szCs w:val="22"/>
              </w:rPr>
            </w:pPr>
            <w:r w:rsidRPr="007D3C5C">
              <w:rPr>
                <w:sz w:val="22"/>
                <w:szCs w:val="22"/>
              </w:rPr>
              <w:t>F</w:t>
            </w:r>
            <w:r w:rsidR="00B43B45" w:rsidRPr="007D3C5C">
              <w:rPr>
                <w:sz w:val="22"/>
                <w:szCs w:val="22"/>
              </w:rPr>
              <w:t>recuencia de uso / aplicación</w:t>
            </w:r>
          </w:p>
        </w:tc>
        <w:tc>
          <w:tcPr>
            <w:tcW w:w="5275" w:type="dxa"/>
            <w:gridSpan w:val="2"/>
          </w:tcPr>
          <w:p w:rsidR="00B43B45" w:rsidRPr="007D3C5C" w:rsidRDefault="00B43B45" w:rsidP="007A47AF">
            <w:pPr>
              <w:jc w:val="both"/>
              <w:rPr>
                <w:b/>
                <w:sz w:val="22"/>
                <w:szCs w:val="22"/>
              </w:rPr>
            </w:pPr>
          </w:p>
        </w:tc>
      </w:tr>
      <w:tr w:rsidR="00B43B45" w:rsidRPr="007D3C5C" w:rsidTr="009E1BB8">
        <w:tblPrEx>
          <w:tblLook w:val="04A0"/>
        </w:tblPrEx>
        <w:trPr>
          <w:jc w:val="center"/>
        </w:trPr>
        <w:tc>
          <w:tcPr>
            <w:tcW w:w="3369" w:type="dxa"/>
          </w:tcPr>
          <w:p w:rsidR="00B43B45" w:rsidRPr="007D3C5C" w:rsidRDefault="00B43B45" w:rsidP="007A47AF">
            <w:pPr>
              <w:jc w:val="both"/>
              <w:rPr>
                <w:sz w:val="22"/>
                <w:szCs w:val="22"/>
              </w:rPr>
            </w:pPr>
            <w:r w:rsidRPr="007D3C5C">
              <w:rPr>
                <w:sz w:val="22"/>
                <w:szCs w:val="22"/>
              </w:rPr>
              <w:t>Recursos / herramientas / insumos</w:t>
            </w:r>
          </w:p>
        </w:tc>
        <w:tc>
          <w:tcPr>
            <w:tcW w:w="5275" w:type="dxa"/>
            <w:gridSpan w:val="2"/>
          </w:tcPr>
          <w:p w:rsidR="00B43B45" w:rsidRPr="007D3C5C" w:rsidRDefault="00B43B45" w:rsidP="007A47AF">
            <w:pPr>
              <w:jc w:val="both"/>
              <w:rPr>
                <w:b/>
                <w:sz w:val="22"/>
                <w:szCs w:val="22"/>
              </w:rPr>
            </w:pPr>
          </w:p>
        </w:tc>
      </w:tr>
      <w:tr w:rsidR="00B43B45" w:rsidRPr="007D3C5C" w:rsidTr="009E1BB8">
        <w:tblPrEx>
          <w:tblLook w:val="04A0"/>
        </w:tblPrEx>
        <w:trPr>
          <w:jc w:val="center"/>
        </w:trPr>
        <w:tc>
          <w:tcPr>
            <w:tcW w:w="3369" w:type="dxa"/>
          </w:tcPr>
          <w:p w:rsidR="00B43B45" w:rsidRPr="007D3C5C" w:rsidRDefault="00A30250" w:rsidP="00ED1A70">
            <w:pPr>
              <w:jc w:val="both"/>
              <w:rPr>
                <w:sz w:val="22"/>
                <w:szCs w:val="22"/>
              </w:rPr>
            </w:pPr>
            <w:r w:rsidRPr="007D3C5C">
              <w:rPr>
                <w:sz w:val="22"/>
                <w:szCs w:val="22"/>
              </w:rPr>
              <w:t>¿</w:t>
            </w:r>
            <w:r w:rsidR="00B43B45" w:rsidRPr="007D3C5C">
              <w:rPr>
                <w:sz w:val="22"/>
                <w:szCs w:val="22"/>
              </w:rPr>
              <w:t>Qui</w:t>
            </w:r>
            <w:r w:rsidRPr="007D3C5C">
              <w:rPr>
                <w:sz w:val="22"/>
                <w:szCs w:val="22"/>
              </w:rPr>
              <w:t>é</w:t>
            </w:r>
            <w:r w:rsidR="00B43B45" w:rsidRPr="007D3C5C">
              <w:rPr>
                <w:sz w:val="22"/>
                <w:szCs w:val="22"/>
              </w:rPr>
              <w:t>n lo pr</w:t>
            </w:r>
            <w:r w:rsidR="00ED1A70" w:rsidRPr="007D3C5C">
              <w:rPr>
                <w:sz w:val="22"/>
                <w:szCs w:val="22"/>
              </w:rPr>
              <w:t>a</w:t>
            </w:r>
            <w:r w:rsidR="00B43B45" w:rsidRPr="007D3C5C">
              <w:rPr>
                <w:sz w:val="22"/>
                <w:szCs w:val="22"/>
              </w:rPr>
              <w:t>ctica</w:t>
            </w:r>
            <w:r w:rsidRPr="007D3C5C">
              <w:rPr>
                <w:sz w:val="22"/>
                <w:szCs w:val="22"/>
              </w:rPr>
              <w:t>?</w:t>
            </w:r>
          </w:p>
        </w:tc>
        <w:tc>
          <w:tcPr>
            <w:tcW w:w="5275" w:type="dxa"/>
            <w:gridSpan w:val="2"/>
          </w:tcPr>
          <w:p w:rsidR="00B43B45" w:rsidRPr="007D3C5C" w:rsidRDefault="00B43B45" w:rsidP="007A47AF">
            <w:pPr>
              <w:jc w:val="both"/>
              <w:rPr>
                <w:b/>
                <w:sz w:val="22"/>
                <w:szCs w:val="22"/>
              </w:rPr>
            </w:pPr>
          </w:p>
        </w:tc>
      </w:tr>
      <w:tr w:rsidR="00B43B45" w:rsidRPr="007D3C5C" w:rsidTr="009E1BB8">
        <w:tblPrEx>
          <w:tblLook w:val="04A0"/>
        </w:tblPrEx>
        <w:trPr>
          <w:jc w:val="center"/>
        </w:trPr>
        <w:tc>
          <w:tcPr>
            <w:tcW w:w="3369" w:type="dxa"/>
          </w:tcPr>
          <w:p w:rsidR="00B43B45" w:rsidRPr="007D3C5C" w:rsidRDefault="00A30250" w:rsidP="007A47AF">
            <w:pPr>
              <w:jc w:val="both"/>
              <w:rPr>
                <w:sz w:val="22"/>
                <w:szCs w:val="22"/>
              </w:rPr>
            </w:pPr>
            <w:r w:rsidRPr="007D3C5C">
              <w:rPr>
                <w:sz w:val="22"/>
                <w:szCs w:val="22"/>
              </w:rPr>
              <w:t>¿</w:t>
            </w:r>
            <w:r w:rsidR="00B43B45" w:rsidRPr="007D3C5C">
              <w:rPr>
                <w:sz w:val="22"/>
                <w:szCs w:val="22"/>
              </w:rPr>
              <w:t>Cómo lo aprendió</w:t>
            </w:r>
            <w:r w:rsidRPr="007D3C5C">
              <w:rPr>
                <w:sz w:val="22"/>
                <w:szCs w:val="22"/>
              </w:rPr>
              <w:t>?</w:t>
            </w:r>
          </w:p>
        </w:tc>
        <w:tc>
          <w:tcPr>
            <w:tcW w:w="5275" w:type="dxa"/>
            <w:gridSpan w:val="2"/>
          </w:tcPr>
          <w:p w:rsidR="00B43B45" w:rsidRPr="007D3C5C" w:rsidRDefault="00B43B45" w:rsidP="007A47AF">
            <w:pPr>
              <w:jc w:val="both"/>
              <w:rPr>
                <w:b/>
                <w:sz w:val="22"/>
                <w:szCs w:val="22"/>
              </w:rPr>
            </w:pPr>
          </w:p>
        </w:tc>
      </w:tr>
      <w:tr w:rsidR="00B43B45" w:rsidRPr="007D3C5C" w:rsidTr="009E1BB8">
        <w:tblPrEx>
          <w:tblLook w:val="04A0"/>
        </w:tblPrEx>
        <w:trPr>
          <w:jc w:val="center"/>
        </w:trPr>
        <w:tc>
          <w:tcPr>
            <w:tcW w:w="3369" w:type="dxa"/>
          </w:tcPr>
          <w:p w:rsidR="00B43B45" w:rsidRPr="007D3C5C" w:rsidRDefault="00A30250" w:rsidP="007A47AF">
            <w:pPr>
              <w:jc w:val="both"/>
              <w:rPr>
                <w:sz w:val="22"/>
                <w:szCs w:val="22"/>
              </w:rPr>
            </w:pPr>
            <w:r w:rsidRPr="007D3C5C">
              <w:rPr>
                <w:sz w:val="22"/>
                <w:szCs w:val="22"/>
              </w:rPr>
              <w:t>¿</w:t>
            </w:r>
            <w:r w:rsidR="00B43B45" w:rsidRPr="007D3C5C">
              <w:rPr>
                <w:sz w:val="22"/>
                <w:szCs w:val="22"/>
              </w:rPr>
              <w:t>Sabe si lo utilizan en otros lugares</w:t>
            </w:r>
            <w:r w:rsidRPr="007D3C5C">
              <w:rPr>
                <w:sz w:val="22"/>
                <w:szCs w:val="22"/>
              </w:rPr>
              <w:t>?</w:t>
            </w:r>
          </w:p>
        </w:tc>
        <w:tc>
          <w:tcPr>
            <w:tcW w:w="5275" w:type="dxa"/>
            <w:gridSpan w:val="2"/>
          </w:tcPr>
          <w:p w:rsidR="00B43B45" w:rsidRPr="007D3C5C" w:rsidRDefault="00B43B45" w:rsidP="007A47AF">
            <w:pPr>
              <w:jc w:val="both"/>
              <w:rPr>
                <w:b/>
                <w:sz w:val="22"/>
                <w:szCs w:val="22"/>
              </w:rPr>
            </w:pPr>
          </w:p>
        </w:tc>
      </w:tr>
      <w:tr w:rsidR="00B43B45" w:rsidRPr="007D3C5C" w:rsidTr="009E1BB8">
        <w:tblPrEx>
          <w:tblLook w:val="04A0"/>
        </w:tblPrEx>
        <w:trPr>
          <w:jc w:val="center"/>
        </w:trPr>
        <w:tc>
          <w:tcPr>
            <w:tcW w:w="3369" w:type="dxa"/>
          </w:tcPr>
          <w:p w:rsidR="00B43B45" w:rsidRPr="007D3C5C" w:rsidRDefault="00B43B45" w:rsidP="007A47AF">
            <w:pPr>
              <w:jc w:val="both"/>
              <w:rPr>
                <w:sz w:val="22"/>
                <w:szCs w:val="22"/>
              </w:rPr>
            </w:pPr>
            <w:r w:rsidRPr="007D3C5C">
              <w:rPr>
                <w:sz w:val="22"/>
                <w:szCs w:val="22"/>
              </w:rPr>
              <w:t>Descripción del proceso (flujo y detalle de cada una de las etapas</w:t>
            </w:r>
            <w:r w:rsidR="00065432" w:rsidRPr="007D3C5C">
              <w:rPr>
                <w:sz w:val="22"/>
                <w:szCs w:val="22"/>
              </w:rPr>
              <w:t>, si es posible incluir tiempos</w:t>
            </w:r>
            <w:r w:rsidRPr="007D3C5C">
              <w:rPr>
                <w:sz w:val="22"/>
                <w:szCs w:val="22"/>
              </w:rPr>
              <w:t>)</w:t>
            </w:r>
          </w:p>
        </w:tc>
        <w:tc>
          <w:tcPr>
            <w:tcW w:w="5275" w:type="dxa"/>
            <w:gridSpan w:val="2"/>
          </w:tcPr>
          <w:p w:rsidR="00B43B45" w:rsidRPr="007D3C5C" w:rsidRDefault="00B43B45" w:rsidP="007A47AF">
            <w:pPr>
              <w:jc w:val="both"/>
              <w:rPr>
                <w:b/>
                <w:sz w:val="22"/>
                <w:szCs w:val="22"/>
              </w:rPr>
            </w:pPr>
          </w:p>
        </w:tc>
      </w:tr>
      <w:tr w:rsidR="00065432" w:rsidRPr="007D3C5C" w:rsidTr="00BD5511">
        <w:tblPrEx>
          <w:tblLook w:val="04A0"/>
        </w:tblPrEx>
        <w:trPr>
          <w:trHeight w:val="990"/>
          <w:jc w:val="center"/>
        </w:trPr>
        <w:tc>
          <w:tcPr>
            <w:tcW w:w="3369" w:type="dxa"/>
          </w:tcPr>
          <w:p w:rsidR="00065432" w:rsidRPr="007D3C5C" w:rsidRDefault="00065432" w:rsidP="007A47AF">
            <w:pPr>
              <w:jc w:val="both"/>
              <w:rPr>
                <w:sz w:val="22"/>
                <w:szCs w:val="22"/>
              </w:rPr>
            </w:pPr>
            <w:r w:rsidRPr="007D3C5C">
              <w:rPr>
                <w:sz w:val="22"/>
                <w:szCs w:val="22"/>
              </w:rPr>
              <w:t>Apoyo audiovisual de la tecnología / práctica</w:t>
            </w:r>
          </w:p>
        </w:tc>
        <w:tc>
          <w:tcPr>
            <w:tcW w:w="5275" w:type="dxa"/>
            <w:gridSpan w:val="2"/>
          </w:tcPr>
          <w:p w:rsidR="00065432" w:rsidRPr="007D3C5C" w:rsidRDefault="00065432" w:rsidP="007A47AF">
            <w:pPr>
              <w:jc w:val="both"/>
              <w:rPr>
                <w:b/>
                <w:sz w:val="22"/>
                <w:szCs w:val="22"/>
              </w:rPr>
            </w:pPr>
          </w:p>
        </w:tc>
      </w:tr>
    </w:tbl>
    <w:p w:rsidR="00510BEF" w:rsidRDefault="00510BEF" w:rsidP="007A47AF">
      <w:pPr>
        <w:spacing w:after="0" w:line="240" w:lineRule="auto"/>
        <w:jc w:val="both"/>
        <w:rPr>
          <w:b/>
        </w:rPr>
      </w:pPr>
    </w:p>
    <w:p w:rsidR="00BD5511" w:rsidRDefault="00BD5511" w:rsidP="007A47AF">
      <w:pPr>
        <w:spacing w:after="0" w:line="240" w:lineRule="auto"/>
        <w:jc w:val="both"/>
        <w:rPr>
          <w:b/>
        </w:rPr>
      </w:pPr>
    </w:p>
    <w:p w:rsidR="00BD5511" w:rsidRDefault="00BD5511" w:rsidP="007A47AF">
      <w:pPr>
        <w:spacing w:after="0" w:line="240" w:lineRule="auto"/>
        <w:jc w:val="both"/>
        <w:rPr>
          <w:b/>
        </w:rPr>
      </w:pPr>
    </w:p>
    <w:p w:rsidR="00BB1271" w:rsidRDefault="00BB1271" w:rsidP="007A47AF">
      <w:pPr>
        <w:spacing w:after="0" w:line="240" w:lineRule="auto"/>
        <w:jc w:val="both"/>
        <w:rPr>
          <w:b/>
        </w:rPr>
      </w:pPr>
    </w:p>
    <w:p w:rsidR="00BB1271" w:rsidRDefault="00BB1271" w:rsidP="007A47AF">
      <w:pPr>
        <w:spacing w:after="0" w:line="240" w:lineRule="auto"/>
        <w:jc w:val="both"/>
        <w:rPr>
          <w:b/>
        </w:rPr>
      </w:pPr>
    </w:p>
    <w:p w:rsidR="00932855" w:rsidRDefault="00932855" w:rsidP="00932855">
      <w:pPr>
        <w:spacing w:after="0" w:line="240" w:lineRule="auto"/>
        <w:jc w:val="both"/>
        <w:rPr>
          <w:b/>
        </w:rPr>
      </w:pPr>
      <w:r w:rsidRPr="000E7149">
        <w:rPr>
          <w:b/>
        </w:rPr>
        <w:t>4.</w:t>
      </w:r>
      <w:r>
        <w:rPr>
          <w:b/>
        </w:rPr>
        <w:t>2</w:t>
      </w:r>
      <w:r w:rsidRPr="000E7149">
        <w:rPr>
          <w:b/>
        </w:rPr>
        <w:tab/>
        <w:t xml:space="preserve">Entrevista para </w:t>
      </w:r>
      <w:r>
        <w:rPr>
          <w:b/>
        </w:rPr>
        <w:t>el trabajo (ejemplo “La minga”)</w:t>
      </w:r>
    </w:p>
    <w:p w:rsidR="00ED1A70" w:rsidRPr="000E7149" w:rsidRDefault="00ED1A70" w:rsidP="00932855">
      <w:pPr>
        <w:spacing w:after="0" w:line="240" w:lineRule="auto"/>
        <w:jc w:val="both"/>
        <w:rPr>
          <w:b/>
        </w:rPr>
      </w:pPr>
    </w:p>
    <w:tbl>
      <w:tblPr>
        <w:tblStyle w:val="Tablaconcuadrcula"/>
        <w:tblW w:w="0" w:type="auto"/>
        <w:jc w:val="center"/>
        <w:tblLook w:val="00A0"/>
      </w:tblPr>
      <w:tblGrid>
        <w:gridCol w:w="3342"/>
        <w:gridCol w:w="27"/>
        <w:gridCol w:w="5244"/>
        <w:gridCol w:w="31"/>
      </w:tblGrid>
      <w:tr w:rsidR="007D3C5C" w:rsidRPr="00987392" w:rsidTr="0005178E">
        <w:trPr>
          <w:gridAfter w:val="1"/>
          <w:wAfter w:w="31" w:type="dxa"/>
          <w:jc w:val="center"/>
        </w:trPr>
        <w:tc>
          <w:tcPr>
            <w:tcW w:w="8613" w:type="dxa"/>
            <w:gridSpan w:val="3"/>
            <w:shd w:val="clear" w:color="auto" w:fill="BFBFBF" w:themeFill="background1" w:themeFillShade="BF"/>
          </w:tcPr>
          <w:p w:rsidR="007D3C5C" w:rsidRPr="000E7149" w:rsidRDefault="007D3C5C" w:rsidP="0005178E">
            <w:pPr>
              <w:rPr>
                <w:rFonts w:cs="Arial"/>
                <w:b/>
              </w:rPr>
            </w:pPr>
            <w:r w:rsidRPr="000E7149">
              <w:rPr>
                <w:rFonts w:cs="Arial"/>
                <w:b/>
              </w:rPr>
              <w:t>Datos Generales</w:t>
            </w:r>
          </w:p>
        </w:tc>
      </w:tr>
      <w:tr w:rsidR="007D3C5C" w:rsidRPr="00987392" w:rsidTr="0005178E">
        <w:trPr>
          <w:gridAfter w:val="1"/>
          <w:wAfter w:w="31" w:type="dxa"/>
          <w:jc w:val="center"/>
        </w:trPr>
        <w:tc>
          <w:tcPr>
            <w:tcW w:w="3369" w:type="dxa"/>
            <w:gridSpan w:val="2"/>
          </w:tcPr>
          <w:p w:rsidR="007D3C5C" w:rsidRPr="00510BEF" w:rsidRDefault="007D3C5C" w:rsidP="0005178E">
            <w:pPr>
              <w:rPr>
                <w:rFonts w:cs="Arial"/>
                <w:sz w:val="22"/>
                <w:szCs w:val="22"/>
              </w:rPr>
            </w:pPr>
            <w:r>
              <w:rPr>
                <w:rFonts w:cs="Arial"/>
                <w:sz w:val="22"/>
                <w:szCs w:val="22"/>
              </w:rPr>
              <w:t>Nombre del conocimiento tradicional o práctica</w:t>
            </w:r>
          </w:p>
        </w:tc>
        <w:tc>
          <w:tcPr>
            <w:tcW w:w="5244" w:type="dxa"/>
          </w:tcPr>
          <w:p w:rsidR="007D3C5C" w:rsidRPr="00510BEF" w:rsidRDefault="007D3C5C" w:rsidP="0005178E">
            <w:pPr>
              <w:rPr>
                <w:rFonts w:cs="Arial"/>
              </w:rPr>
            </w:pPr>
          </w:p>
        </w:tc>
      </w:tr>
      <w:tr w:rsidR="007D3C5C" w:rsidRPr="00987392" w:rsidTr="0005178E">
        <w:trPr>
          <w:gridAfter w:val="1"/>
          <w:wAfter w:w="31" w:type="dxa"/>
          <w:jc w:val="center"/>
        </w:trPr>
        <w:tc>
          <w:tcPr>
            <w:tcW w:w="3369" w:type="dxa"/>
            <w:gridSpan w:val="2"/>
          </w:tcPr>
          <w:p w:rsidR="007D3C5C" w:rsidRPr="00510BEF" w:rsidRDefault="007D3C5C" w:rsidP="0005178E">
            <w:pPr>
              <w:rPr>
                <w:rFonts w:cs="Arial"/>
                <w:sz w:val="22"/>
                <w:szCs w:val="22"/>
              </w:rPr>
            </w:pPr>
            <w:r>
              <w:rPr>
                <w:rFonts w:cs="Arial"/>
                <w:sz w:val="22"/>
                <w:szCs w:val="22"/>
              </w:rPr>
              <w:t>Comunidad o persona generadora de la tecnología</w:t>
            </w:r>
          </w:p>
        </w:tc>
        <w:tc>
          <w:tcPr>
            <w:tcW w:w="5244" w:type="dxa"/>
          </w:tcPr>
          <w:p w:rsidR="007D3C5C" w:rsidRPr="00510BEF" w:rsidRDefault="007D3C5C" w:rsidP="0005178E">
            <w:pPr>
              <w:rPr>
                <w:rFonts w:cs="Arial"/>
              </w:rPr>
            </w:pPr>
          </w:p>
        </w:tc>
      </w:tr>
      <w:tr w:rsidR="007D3C5C" w:rsidRPr="00987392" w:rsidTr="0005178E">
        <w:trPr>
          <w:gridAfter w:val="1"/>
          <w:wAfter w:w="31" w:type="dxa"/>
          <w:jc w:val="center"/>
        </w:trPr>
        <w:tc>
          <w:tcPr>
            <w:tcW w:w="3369" w:type="dxa"/>
            <w:gridSpan w:val="2"/>
          </w:tcPr>
          <w:p w:rsidR="007D3C5C" w:rsidRPr="00510BEF" w:rsidRDefault="007D3C5C" w:rsidP="0005178E">
            <w:pPr>
              <w:rPr>
                <w:rFonts w:cs="Arial"/>
                <w:sz w:val="22"/>
                <w:szCs w:val="22"/>
              </w:rPr>
            </w:pPr>
            <w:r>
              <w:rPr>
                <w:rFonts w:cs="Arial"/>
                <w:sz w:val="22"/>
                <w:szCs w:val="22"/>
              </w:rPr>
              <w:t>Coordinador de la recuperación</w:t>
            </w:r>
          </w:p>
        </w:tc>
        <w:tc>
          <w:tcPr>
            <w:tcW w:w="5244" w:type="dxa"/>
          </w:tcPr>
          <w:p w:rsidR="007D3C5C" w:rsidRPr="00510BEF" w:rsidRDefault="007D3C5C" w:rsidP="0005178E">
            <w:pPr>
              <w:rPr>
                <w:rFonts w:cs="Arial"/>
              </w:rPr>
            </w:pPr>
          </w:p>
        </w:tc>
      </w:tr>
      <w:tr w:rsidR="007D3C5C" w:rsidRPr="00987392" w:rsidTr="0005178E">
        <w:trPr>
          <w:gridAfter w:val="1"/>
          <w:wAfter w:w="31" w:type="dxa"/>
          <w:jc w:val="center"/>
        </w:trPr>
        <w:tc>
          <w:tcPr>
            <w:tcW w:w="3369" w:type="dxa"/>
            <w:gridSpan w:val="2"/>
          </w:tcPr>
          <w:p w:rsidR="007D3C5C" w:rsidRPr="00510BEF" w:rsidRDefault="007D3C5C" w:rsidP="0005178E">
            <w:pPr>
              <w:rPr>
                <w:rFonts w:cs="Arial"/>
                <w:sz w:val="22"/>
                <w:szCs w:val="22"/>
              </w:rPr>
            </w:pPr>
            <w:r>
              <w:rPr>
                <w:rFonts w:cs="Arial"/>
                <w:sz w:val="22"/>
                <w:szCs w:val="22"/>
              </w:rPr>
              <w:t>Fecha de la recuperación</w:t>
            </w:r>
          </w:p>
        </w:tc>
        <w:tc>
          <w:tcPr>
            <w:tcW w:w="5244" w:type="dxa"/>
          </w:tcPr>
          <w:p w:rsidR="007D3C5C" w:rsidRPr="00510BEF" w:rsidRDefault="007D3C5C" w:rsidP="0005178E">
            <w:pPr>
              <w:rPr>
                <w:rFonts w:cs="Arial"/>
              </w:rPr>
            </w:pPr>
          </w:p>
        </w:tc>
      </w:tr>
      <w:tr w:rsidR="007D3C5C" w:rsidRPr="00987392" w:rsidTr="0005178E">
        <w:trPr>
          <w:gridAfter w:val="1"/>
          <w:wAfter w:w="31" w:type="dxa"/>
          <w:jc w:val="center"/>
        </w:trPr>
        <w:tc>
          <w:tcPr>
            <w:tcW w:w="8613" w:type="dxa"/>
            <w:gridSpan w:val="3"/>
            <w:shd w:val="clear" w:color="auto" w:fill="BFBFBF" w:themeFill="background1" w:themeFillShade="BF"/>
          </w:tcPr>
          <w:p w:rsidR="007D3C5C" w:rsidRPr="000E7149" w:rsidRDefault="007D3C5C" w:rsidP="0005178E">
            <w:pPr>
              <w:rPr>
                <w:rFonts w:cs="Arial"/>
                <w:b/>
              </w:rPr>
            </w:pPr>
            <w:proofErr w:type="spellStart"/>
            <w:r>
              <w:rPr>
                <w:rFonts w:cs="Arial"/>
                <w:b/>
              </w:rPr>
              <w:t>Ambito</w:t>
            </w:r>
            <w:proofErr w:type="spellEnd"/>
            <w:r>
              <w:rPr>
                <w:rFonts w:cs="Arial"/>
                <w:b/>
              </w:rPr>
              <w:t xml:space="preserve"> en que se emplea la TT</w:t>
            </w:r>
          </w:p>
        </w:tc>
      </w:tr>
      <w:tr w:rsidR="007D3C5C" w:rsidRPr="00987392" w:rsidTr="0005178E">
        <w:trPr>
          <w:gridAfter w:val="1"/>
          <w:wAfter w:w="31" w:type="dxa"/>
          <w:jc w:val="center"/>
        </w:trPr>
        <w:tc>
          <w:tcPr>
            <w:tcW w:w="3369" w:type="dxa"/>
            <w:gridSpan w:val="2"/>
          </w:tcPr>
          <w:p w:rsidR="007D3C5C" w:rsidRPr="00510BEF" w:rsidRDefault="007D3C5C" w:rsidP="0005178E">
            <w:pPr>
              <w:rPr>
                <w:rFonts w:cs="Arial"/>
                <w:sz w:val="22"/>
                <w:szCs w:val="22"/>
              </w:rPr>
            </w:pPr>
            <w:r>
              <w:rPr>
                <w:rFonts w:cs="Arial"/>
                <w:sz w:val="22"/>
                <w:szCs w:val="22"/>
              </w:rPr>
              <w:t>Ubicación geográfica</w:t>
            </w:r>
          </w:p>
        </w:tc>
        <w:tc>
          <w:tcPr>
            <w:tcW w:w="5244" w:type="dxa"/>
          </w:tcPr>
          <w:p w:rsidR="007D3C5C" w:rsidRPr="00510BEF" w:rsidRDefault="007D3C5C" w:rsidP="0005178E">
            <w:pPr>
              <w:rPr>
                <w:rFonts w:cs="Arial"/>
              </w:rPr>
            </w:pPr>
          </w:p>
        </w:tc>
      </w:tr>
      <w:tr w:rsidR="007D3C5C" w:rsidRPr="00987392" w:rsidTr="0005178E">
        <w:trPr>
          <w:gridAfter w:val="1"/>
          <w:wAfter w:w="31" w:type="dxa"/>
          <w:jc w:val="center"/>
        </w:trPr>
        <w:tc>
          <w:tcPr>
            <w:tcW w:w="3369" w:type="dxa"/>
            <w:gridSpan w:val="2"/>
          </w:tcPr>
          <w:p w:rsidR="007D3C5C" w:rsidRPr="00510BEF" w:rsidRDefault="007D3C5C" w:rsidP="0005178E">
            <w:pPr>
              <w:rPr>
                <w:rFonts w:cs="Arial"/>
                <w:sz w:val="22"/>
                <w:szCs w:val="22"/>
              </w:rPr>
            </w:pPr>
            <w:r>
              <w:rPr>
                <w:rFonts w:cs="Arial"/>
                <w:sz w:val="22"/>
                <w:szCs w:val="22"/>
              </w:rPr>
              <w:t>Piso Ecológico</w:t>
            </w:r>
          </w:p>
        </w:tc>
        <w:tc>
          <w:tcPr>
            <w:tcW w:w="5244" w:type="dxa"/>
          </w:tcPr>
          <w:p w:rsidR="007D3C5C" w:rsidRPr="00510BEF" w:rsidRDefault="007D3C5C" w:rsidP="0005178E">
            <w:pPr>
              <w:rPr>
                <w:rFonts w:cs="Arial"/>
              </w:rPr>
            </w:pPr>
          </w:p>
        </w:tc>
      </w:tr>
      <w:tr w:rsidR="007D3C5C" w:rsidRPr="00987392" w:rsidTr="0005178E">
        <w:trPr>
          <w:gridAfter w:val="1"/>
          <w:wAfter w:w="31" w:type="dxa"/>
          <w:jc w:val="center"/>
        </w:trPr>
        <w:tc>
          <w:tcPr>
            <w:tcW w:w="3369" w:type="dxa"/>
            <w:gridSpan w:val="2"/>
          </w:tcPr>
          <w:p w:rsidR="007D3C5C" w:rsidRPr="00510BEF" w:rsidRDefault="007D3C5C" w:rsidP="0005178E">
            <w:pPr>
              <w:rPr>
                <w:rFonts w:cs="Arial"/>
                <w:sz w:val="22"/>
                <w:szCs w:val="22"/>
              </w:rPr>
            </w:pPr>
            <w:r>
              <w:rPr>
                <w:rFonts w:cs="Arial"/>
                <w:sz w:val="22"/>
                <w:szCs w:val="22"/>
              </w:rPr>
              <w:t>Altitud m.s.n.m.</w:t>
            </w:r>
          </w:p>
        </w:tc>
        <w:tc>
          <w:tcPr>
            <w:tcW w:w="5244" w:type="dxa"/>
          </w:tcPr>
          <w:p w:rsidR="007D3C5C" w:rsidRPr="00510BEF" w:rsidRDefault="007D3C5C" w:rsidP="0005178E">
            <w:pPr>
              <w:rPr>
                <w:rFonts w:cs="Arial"/>
              </w:rPr>
            </w:pPr>
          </w:p>
        </w:tc>
      </w:tr>
      <w:tr w:rsidR="007D3C5C" w:rsidRPr="00987392" w:rsidTr="0005178E">
        <w:trPr>
          <w:gridAfter w:val="1"/>
          <w:wAfter w:w="31" w:type="dxa"/>
          <w:jc w:val="center"/>
        </w:trPr>
        <w:tc>
          <w:tcPr>
            <w:tcW w:w="3369" w:type="dxa"/>
            <w:gridSpan w:val="2"/>
          </w:tcPr>
          <w:p w:rsidR="007D3C5C" w:rsidRPr="00510BEF" w:rsidRDefault="007D3C5C" w:rsidP="0005178E">
            <w:pPr>
              <w:rPr>
                <w:rFonts w:cs="Arial"/>
                <w:sz w:val="22"/>
                <w:szCs w:val="22"/>
              </w:rPr>
            </w:pPr>
            <w:r>
              <w:rPr>
                <w:rFonts w:cs="Arial"/>
                <w:sz w:val="22"/>
                <w:szCs w:val="22"/>
              </w:rPr>
              <w:t>Clima: temperatura, humedad, vientos, precipitación, horas de sol</w:t>
            </w:r>
          </w:p>
        </w:tc>
        <w:tc>
          <w:tcPr>
            <w:tcW w:w="5244" w:type="dxa"/>
          </w:tcPr>
          <w:p w:rsidR="007D3C5C" w:rsidRPr="00510BEF" w:rsidRDefault="007D3C5C" w:rsidP="0005178E">
            <w:pPr>
              <w:rPr>
                <w:rFonts w:cs="Arial"/>
              </w:rPr>
            </w:pPr>
          </w:p>
        </w:tc>
      </w:tr>
      <w:tr w:rsidR="007D3C5C" w:rsidRPr="007D3C5C" w:rsidTr="0005178E">
        <w:trPr>
          <w:gridAfter w:val="1"/>
          <w:wAfter w:w="31" w:type="dxa"/>
          <w:jc w:val="center"/>
        </w:trPr>
        <w:tc>
          <w:tcPr>
            <w:tcW w:w="3369" w:type="dxa"/>
            <w:gridSpan w:val="2"/>
          </w:tcPr>
          <w:p w:rsidR="007D3C5C" w:rsidRPr="007D3C5C" w:rsidRDefault="007D3C5C" w:rsidP="0005178E">
            <w:pPr>
              <w:rPr>
                <w:rFonts w:cs="Arial"/>
                <w:sz w:val="22"/>
                <w:szCs w:val="22"/>
              </w:rPr>
            </w:pPr>
            <w:r>
              <w:rPr>
                <w:rFonts w:cs="Arial"/>
                <w:sz w:val="22"/>
                <w:szCs w:val="22"/>
              </w:rPr>
              <w:t>Aspecto histórico organizativo</w:t>
            </w:r>
          </w:p>
        </w:tc>
        <w:tc>
          <w:tcPr>
            <w:tcW w:w="5244" w:type="dxa"/>
          </w:tcPr>
          <w:p w:rsidR="007D3C5C" w:rsidRPr="007D3C5C" w:rsidRDefault="007D3C5C" w:rsidP="0005178E">
            <w:pPr>
              <w:rPr>
                <w:rFonts w:cs="Arial"/>
                <w:sz w:val="22"/>
                <w:szCs w:val="22"/>
              </w:rPr>
            </w:pPr>
          </w:p>
        </w:tc>
      </w:tr>
      <w:tr w:rsidR="007D3C5C" w:rsidRPr="007D3C5C" w:rsidTr="0005178E">
        <w:trPr>
          <w:gridAfter w:val="1"/>
          <w:wAfter w:w="31" w:type="dxa"/>
          <w:jc w:val="center"/>
        </w:trPr>
        <w:tc>
          <w:tcPr>
            <w:tcW w:w="3369" w:type="dxa"/>
            <w:gridSpan w:val="2"/>
          </w:tcPr>
          <w:p w:rsidR="007D3C5C" w:rsidRPr="007D3C5C" w:rsidRDefault="007D3C5C" w:rsidP="0005178E">
            <w:pPr>
              <w:rPr>
                <w:rFonts w:cs="Arial"/>
                <w:sz w:val="22"/>
                <w:szCs w:val="22"/>
              </w:rPr>
            </w:pPr>
            <w:r>
              <w:rPr>
                <w:rFonts w:cs="Arial"/>
                <w:sz w:val="22"/>
                <w:szCs w:val="22"/>
              </w:rPr>
              <w:t>Aspecto económico y relaciones comerciales</w:t>
            </w:r>
          </w:p>
        </w:tc>
        <w:tc>
          <w:tcPr>
            <w:tcW w:w="5244" w:type="dxa"/>
          </w:tcPr>
          <w:p w:rsidR="007D3C5C" w:rsidRPr="007D3C5C" w:rsidRDefault="007D3C5C" w:rsidP="0005178E">
            <w:pPr>
              <w:rPr>
                <w:rFonts w:cs="Arial"/>
                <w:sz w:val="22"/>
                <w:szCs w:val="22"/>
              </w:rPr>
            </w:pPr>
          </w:p>
        </w:tc>
      </w:tr>
      <w:tr w:rsidR="00932855" w:rsidTr="001711CB">
        <w:tblPrEx>
          <w:tblLook w:val="04A0"/>
        </w:tblPrEx>
        <w:trPr>
          <w:jc w:val="center"/>
        </w:trPr>
        <w:tc>
          <w:tcPr>
            <w:tcW w:w="8644" w:type="dxa"/>
            <w:gridSpan w:val="4"/>
            <w:shd w:val="clear" w:color="auto" w:fill="BFBFBF" w:themeFill="background1" w:themeFillShade="BF"/>
          </w:tcPr>
          <w:p w:rsidR="00932855" w:rsidRDefault="00ED1A70" w:rsidP="001711CB">
            <w:pPr>
              <w:jc w:val="both"/>
              <w:rPr>
                <w:b/>
              </w:rPr>
            </w:pPr>
            <w:r>
              <w:rPr>
                <w:b/>
              </w:rPr>
              <w:t>P</w:t>
            </w:r>
            <w:r w:rsidR="00932855">
              <w:rPr>
                <w:b/>
              </w:rPr>
              <w:t>ráctica</w:t>
            </w:r>
          </w:p>
        </w:tc>
      </w:tr>
      <w:tr w:rsidR="00932855" w:rsidTr="00ED1A70">
        <w:tblPrEx>
          <w:tblLook w:val="04A0"/>
        </w:tblPrEx>
        <w:trPr>
          <w:jc w:val="center"/>
        </w:trPr>
        <w:tc>
          <w:tcPr>
            <w:tcW w:w="3342" w:type="dxa"/>
          </w:tcPr>
          <w:p w:rsidR="00932855" w:rsidRDefault="00932855" w:rsidP="001711CB">
            <w:pPr>
              <w:jc w:val="both"/>
            </w:pPr>
            <w:r>
              <w:t>¿</w:t>
            </w:r>
            <w:r w:rsidR="00ED1A70">
              <w:t>Cuándo</w:t>
            </w:r>
            <w:r>
              <w:t xml:space="preserve"> y cómo se define la actividad?</w:t>
            </w:r>
          </w:p>
        </w:tc>
        <w:tc>
          <w:tcPr>
            <w:tcW w:w="5302" w:type="dxa"/>
            <w:gridSpan w:val="3"/>
          </w:tcPr>
          <w:p w:rsidR="00932855" w:rsidRDefault="00932855" w:rsidP="001711CB">
            <w:pPr>
              <w:jc w:val="both"/>
              <w:rPr>
                <w:b/>
              </w:rPr>
            </w:pPr>
          </w:p>
        </w:tc>
      </w:tr>
      <w:tr w:rsidR="00932855" w:rsidTr="00ED1A70">
        <w:tblPrEx>
          <w:tblLook w:val="04A0"/>
        </w:tblPrEx>
        <w:trPr>
          <w:jc w:val="center"/>
        </w:trPr>
        <w:tc>
          <w:tcPr>
            <w:tcW w:w="3342" w:type="dxa"/>
          </w:tcPr>
          <w:p w:rsidR="00932855" w:rsidRPr="00B43B45" w:rsidRDefault="00932855" w:rsidP="001711CB">
            <w:pPr>
              <w:jc w:val="both"/>
              <w:rPr>
                <w:lang w:val="es-ES"/>
              </w:rPr>
            </w:pPr>
            <w:r>
              <w:rPr>
                <w:lang w:val="es-ES"/>
              </w:rPr>
              <w:t>¿</w:t>
            </w:r>
            <w:r w:rsidRPr="00B43B45">
              <w:rPr>
                <w:lang w:val="es-ES"/>
              </w:rPr>
              <w:t>Para qué lo utiliza</w:t>
            </w:r>
            <w:r>
              <w:rPr>
                <w:lang w:val="es-ES"/>
              </w:rPr>
              <w:t>?</w:t>
            </w:r>
          </w:p>
        </w:tc>
        <w:tc>
          <w:tcPr>
            <w:tcW w:w="5302" w:type="dxa"/>
            <w:gridSpan w:val="3"/>
          </w:tcPr>
          <w:p w:rsidR="00932855" w:rsidRDefault="00932855" w:rsidP="001711CB">
            <w:pPr>
              <w:jc w:val="both"/>
              <w:rPr>
                <w:b/>
              </w:rPr>
            </w:pPr>
          </w:p>
          <w:p w:rsidR="00932855" w:rsidRDefault="00932855" w:rsidP="001711CB">
            <w:pPr>
              <w:jc w:val="both"/>
              <w:rPr>
                <w:b/>
              </w:rPr>
            </w:pPr>
          </w:p>
        </w:tc>
      </w:tr>
      <w:tr w:rsidR="00932855" w:rsidTr="00ED1A70">
        <w:tblPrEx>
          <w:tblLook w:val="04A0"/>
        </w:tblPrEx>
        <w:trPr>
          <w:jc w:val="center"/>
        </w:trPr>
        <w:tc>
          <w:tcPr>
            <w:tcW w:w="3342" w:type="dxa"/>
          </w:tcPr>
          <w:p w:rsidR="00932855" w:rsidRDefault="00932855" w:rsidP="001711CB">
            <w:pPr>
              <w:jc w:val="both"/>
            </w:pPr>
            <w:r>
              <w:t>Quién/es organizan</w:t>
            </w:r>
            <w:proofErr w:type="gramStart"/>
            <w:r>
              <w:t>?</w:t>
            </w:r>
            <w:proofErr w:type="gramEnd"/>
          </w:p>
          <w:p w:rsidR="00ED1A70" w:rsidRPr="00B43B45" w:rsidRDefault="00ED1A70" w:rsidP="001711CB">
            <w:pPr>
              <w:jc w:val="both"/>
            </w:pPr>
          </w:p>
        </w:tc>
        <w:tc>
          <w:tcPr>
            <w:tcW w:w="5302" w:type="dxa"/>
            <w:gridSpan w:val="3"/>
          </w:tcPr>
          <w:p w:rsidR="00932855" w:rsidRDefault="00932855" w:rsidP="001711CB">
            <w:pPr>
              <w:jc w:val="both"/>
              <w:rPr>
                <w:b/>
              </w:rPr>
            </w:pPr>
          </w:p>
        </w:tc>
      </w:tr>
      <w:tr w:rsidR="00932855" w:rsidTr="00ED1A70">
        <w:tblPrEx>
          <w:tblLook w:val="04A0"/>
        </w:tblPrEx>
        <w:trPr>
          <w:jc w:val="center"/>
        </w:trPr>
        <w:tc>
          <w:tcPr>
            <w:tcW w:w="3342" w:type="dxa"/>
          </w:tcPr>
          <w:p w:rsidR="00932855" w:rsidRDefault="00932855" w:rsidP="001711CB">
            <w:pPr>
              <w:jc w:val="both"/>
            </w:pPr>
            <w:r>
              <w:t>Quienes participan</w:t>
            </w:r>
            <w:proofErr w:type="gramStart"/>
            <w:r>
              <w:t>?</w:t>
            </w:r>
            <w:proofErr w:type="gramEnd"/>
          </w:p>
          <w:p w:rsidR="00ED1A70" w:rsidRPr="00B43B45" w:rsidRDefault="00ED1A70" w:rsidP="001711CB">
            <w:pPr>
              <w:jc w:val="both"/>
            </w:pPr>
          </w:p>
        </w:tc>
        <w:tc>
          <w:tcPr>
            <w:tcW w:w="5302" w:type="dxa"/>
            <w:gridSpan w:val="3"/>
          </w:tcPr>
          <w:p w:rsidR="00932855" w:rsidRDefault="00932855" w:rsidP="001711CB">
            <w:pPr>
              <w:jc w:val="both"/>
              <w:rPr>
                <w:b/>
              </w:rPr>
            </w:pPr>
          </w:p>
        </w:tc>
      </w:tr>
      <w:tr w:rsidR="00ED1A70" w:rsidTr="00ED1A70">
        <w:tblPrEx>
          <w:tblLook w:val="04A0"/>
        </w:tblPrEx>
        <w:trPr>
          <w:jc w:val="center"/>
        </w:trPr>
        <w:tc>
          <w:tcPr>
            <w:tcW w:w="3342" w:type="dxa"/>
          </w:tcPr>
          <w:p w:rsidR="00ED1A70" w:rsidRPr="00B43B45" w:rsidRDefault="00ED1A70" w:rsidP="001711CB">
            <w:pPr>
              <w:jc w:val="both"/>
            </w:pPr>
            <w:r>
              <w:t>En que periodos del año se realiza</w:t>
            </w:r>
            <w:proofErr w:type="gramStart"/>
            <w:r>
              <w:t>?</w:t>
            </w:r>
            <w:proofErr w:type="gramEnd"/>
          </w:p>
        </w:tc>
        <w:tc>
          <w:tcPr>
            <w:tcW w:w="5302" w:type="dxa"/>
            <w:gridSpan w:val="3"/>
          </w:tcPr>
          <w:p w:rsidR="00ED1A70" w:rsidRDefault="00ED1A70" w:rsidP="001711CB">
            <w:pPr>
              <w:jc w:val="both"/>
              <w:rPr>
                <w:b/>
              </w:rPr>
            </w:pPr>
          </w:p>
        </w:tc>
      </w:tr>
      <w:tr w:rsidR="00ED1A70" w:rsidTr="00ED1A70">
        <w:tblPrEx>
          <w:tblLook w:val="04A0"/>
        </w:tblPrEx>
        <w:trPr>
          <w:jc w:val="center"/>
        </w:trPr>
        <w:tc>
          <w:tcPr>
            <w:tcW w:w="3342" w:type="dxa"/>
          </w:tcPr>
          <w:p w:rsidR="00ED1A70" w:rsidRPr="00B43B45" w:rsidRDefault="00ED1A70" w:rsidP="001711CB">
            <w:pPr>
              <w:jc w:val="both"/>
            </w:pPr>
            <w:r w:rsidRPr="00B43B45">
              <w:t>Recursos / herramientas / insumos</w:t>
            </w:r>
          </w:p>
        </w:tc>
        <w:tc>
          <w:tcPr>
            <w:tcW w:w="5302" w:type="dxa"/>
            <w:gridSpan w:val="3"/>
          </w:tcPr>
          <w:p w:rsidR="00ED1A70" w:rsidRDefault="00ED1A70" w:rsidP="001711CB">
            <w:pPr>
              <w:jc w:val="both"/>
              <w:rPr>
                <w:b/>
              </w:rPr>
            </w:pPr>
          </w:p>
        </w:tc>
      </w:tr>
      <w:tr w:rsidR="00932855" w:rsidTr="00ED1A70">
        <w:tblPrEx>
          <w:tblLook w:val="04A0"/>
        </w:tblPrEx>
        <w:trPr>
          <w:jc w:val="center"/>
        </w:trPr>
        <w:tc>
          <w:tcPr>
            <w:tcW w:w="3342" w:type="dxa"/>
          </w:tcPr>
          <w:p w:rsidR="00932855" w:rsidRPr="00B43B45" w:rsidRDefault="00932855" w:rsidP="001711CB">
            <w:pPr>
              <w:jc w:val="both"/>
            </w:pPr>
            <w:r w:rsidRPr="00B43B45">
              <w:t>Beneficios</w:t>
            </w:r>
          </w:p>
        </w:tc>
        <w:tc>
          <w:tcPr>
            <w:tcW w:w="5302" w:type="dxa"/>
            <w:gridSpan w:val="3"/>
          </w:tcPr>
          <w:p w:rsidR="00932855" w:rsidRDefault="00932855" w:rsidP="001711CB">
            <w:pPr>
              <w:jc w:val="both"/>
              <w:rPr>
                <w:b/>
              </w:rPr>
            </w:pPr>
          </w:p>
          <w:p w:rsidR="00932855" w:rsidRDefault="00932855" w:rsidP="001711CB">
            <w:pPr>
              <w:jc w:val="both"/>
              <w:rPr>
                <w:b/>
              </w:rPr>
            </w:pPr>
          </w:p>
        </w:tc>
      </w:tr>
      <w:tr w:rsidR="00932855" w:rsidTr="00ED1A70">
        <w:tblPrEx>
          <w:tblLook w:val="04A0"/>
        </w:tblPrEx>
        <w:trPr>
          <w:jc w:val="center"/>
        </w:trPr>
        <w:tc>
          <w:tcPr>
            <w:tcW w:w="3342" w:type="dxa"/>
          </w:tcPr>
          <w:p w:rsidR="00932855" w:rsidRPr="00B43B45" w:rsidRDefault="00932855" w:rsidP="001711CB">
            <w:pPr>
              <w:jc w:val="both"/>
            </w:pPr>
            <w:r w:rsidRPr="00B43B45">
              <w:t>Descripción del proceso</w:t>
            </w:r>
            <w:r>
              <w:t xml:space="preserve"> (flujo y detalle de cada una de las etapas, si es posible incluir tiempos)</w:t>
            </w:r>
          </w:p>
        </w:tc>
        <w:tc>
          <w:tcPr>
            <w:tcW w:w="5302" w:type="dxa"/>
            <w:gridSpan w:val="3"/>
          </w:tcPr>
          <w:p w:rsidR="00932855" w:rsidRDefault="00932855" w:rsidP="001711CB">
            <w:pPr>
              <w:jc w:val="both"/>
              <w:rPr>
                <w:b/>
              </w:rPr>
            </w:pPr>
          </w:p>
        </w:tc>
      </w:tr>
      <w:tr w:rsidR="00932855" w:rsidTr="00ED1A70">
        <w:tblPrEx>
          <w:tblLook w:val="04A0"/>
        </w:tblPrEx>
        <w:trPr>
          <w:trHeight w:val="1206"/>
          <w:jc w:val="center"/>
        </w:trPr>
        <w:tc>
          <w:tcPr>
            <w:tcW w:w="3342" w:type="dxa"/>
          </w:tcPr>
          <w:p w:rsidR="00932855" w:rsidRPr="00B43B45" w:rsidRDefault="00932855" w:rsidP="001711CB">
            <w:pPr>
              <w:jc w:val="both"/>
            </w:pPr>
            <w:r>
              <w:t>Apoyo audiovisual de la tecnología / práctica</w:t>
            </w:r>
          </w:p>
        </w:tc>
        <w:tc>
          <w:tcPr>
            <w:tcW w:w="5302" w:type="dxa"/>
            <w:gridSpan w:val="3"/>
          </w:tcPr>
          <w:p w:rsidR="00932855" w:rsidRDefault="00932855" w:rsidP="001711CB">
            <w:pPr>
              <w:jc w:val="both"/>
              <w:rPr>
                <w:b/>
              </w:rPr>
            </w:pPr>
          </w:p>
        </w:tc>
      </w:tr>
    </w:tbl>
    <w:p w:rsidR="00932855" w:rsidRPr="00510BEF" w:rsidRDefault="00932855" w:rsidP="007A47AF">
      <w:pPr>
        <w:spacing w:after="0" w:line="240" w:lineRule="auto"/>
        <w:jc w:val="both"/>
        <w:rPr>
          <w:b/>
        </w:rPr>
      </w:pPr>
    </w:p>
    <w:p w:rsidR="00ED1A70" w:rsidRDefault="00ED1A70">
      <w:r>
        <w:br w:type="page"/>
      </w:r>
    </w:p>
    <w:p w:rsidR="00BB1271" w:rsidRDefault="00BB1271" w:rsidP="00BB1271">
      <w:pPr>
        <w:pStyle w:val="Prrafodelista"/>
        <w:spacing w:after="0" w:line="240" w:lineRule="auto"/>
        <w:ind w:left="1065"/>
        <w:jc w:val="both"/>
        <w:rPr>
          <w:b/>
        </w:rPr>
      </w:pPr>
    </w:p>
    <w:p w:rsidR="00ED1A70" w:rsidRDefault="00ED1A70" w:rsidP="00ED1A70">
      <w:pPr>
        <w:pStyle w:val="Prrafodelista"/>
        <w:numPr>
          <w:ilvl w:val="1"/>
          <w:numId w:val="1"/>
        </w:numPr>
        <w:spacing w:after="0" w:line="240" w:lineRule="auto"/>
        <w:jc w:val="both"/>
        <w:rPr>
          <w:b/>
        </w:rPr>
      </w:pPr>
      <w:r w:rsidRPr="00ED1A70">
        <w:rPr>
          <w:b/>
        </w:rPr>
        <w:t>Prevención y manejo de riesgos (heladas, seguías, inundaciones, plagas y enfermedades) (ejemplo ensilaje para alimento de animales en época de sequía)</w:t>
      </w:r>
    </w:p>
    <w:p w:rsidR="00ED1A70" w:rsidRPr="00ED1A70" w:rsidRDefault="00ED1A70" w:rsidP="00ED1A70">
      <w:pPr>
        <w:pStyle w:val="Prrafodelista"/>
        <w:spacing w:after="0" w:line="240" w:lineRule="auto"/>
        <w:ind w:left="1065"/>
        <w:jc w:val="both"/>
        <w:rPr>
          <w:b/>
        </w:rPr>
      </w:pPr>
    </w:p>
    <w:tbl>
      <w:tblPr>
        <w:tblStyle w:val="Tablaconcuadrcula"/>
        <w:tblW w:w="0" w:type="auto"/>
        <w:jc w:val="center"/>
        <w:tblLook w:val="00A0"/>
      </w:tblPr>
      <w:tblGrid>
        <w:gridCol w:w="3369"/>
        <w:gridCol w:w="5244"/>
        <w:gridCol w:w="31"/>
      </w:tblGrid>
      <w:tr w:rsidR="007D3C5C" w:rsidRPr="00987392" w:rsidTr="0005178E">
        <w:trPr>
          <w:gridAfter w:val="1"/>
          <w:wAfter w:w="31" w:type="dxa"/>
          <w:jc w:val="center"/>
        </w:trPr>
        <w:tc>
          <w:tcPr>
            <w:tcW w:w="8613" w:type="dxa"/>
            <w:gridSpan w:val="2"/>
            <w:shd w:val="clear" w:color="auto" w:fill="BFBFBF" w:themeFill="background1" w:themeFillShade="BF"/>
          </w:tcPr>
          <w:p w:rsidR="007D3C5C" w:rsidRPr="000E7149" w:rsidRDefault="007D3C5C" w:rsidP="0005178E">
            <w:pPr>
              <w:rPr>
                <w:rFonts w:cs="Arial"/>
                <w:b/>
              </w:rPr>
            </w:pPr>
            <w:r w:rsidRPr="000E7149">
              <w:rPr>
                <w:rFonts w:cs="Arial"/>
                <w:b/>
              </w:rPr>
              <w:t>Datos Generales</w:t>
            </w:r>
          </w:p>
        </w:tc>
      </w:tr>
      <w:tr w:rsidR="007D3C5C" w:rsidRPr="00987392" w:rsidTr="0005178E">
        <w:trPr>
          <w:gridAfter w:val="1"/>
          <w:wAfter w:w="31" w:type="dxa"/>
          <w:jc w:val="center"/>
        </w:trPr>
        <w:tc>
          <w:tcPr>
            <w:tcW w:w="3369" w:type="dxa"/>
          </w:tcPr>
          <w:p w:rsidR="007D3C5C" w:rsidRPr="00510BEF" w:rsidRDefault="007D3C5C" w:rsidP="0005178E">
            <w:pPr>
              <w:rPr>
                <w:rFonts w:cs="Arial"/>
                <w:sz w:val="22"/>
                <w:szCs w:val="22"/>
              </w:rPr>
            </w:pPr>
            <w:r>
              <w:rPr>
                <w:rFonts w:cs="Arial"/>
                <w:sz w:val="22"/>
                <w:szCs w:val="22"/>
              </w:rPr>
              <w:t>Nombre del conocimiento tradicional o práctica</w:t>
            </w:r>
          </w:p>
        </w:tc>
        <w:tc>
          <w:tcPr>
            <w:tcW w:w="5244" w:type="dxa"/>
          </w:tcPr>
          <w:p w:rsidR="007D3C5C" w:rsidRPr="00510BEF" w:rsidRDefault="007D3C5C" w:rsidP="0005178E">
            <w:pPr>
              <w:rPr>
                <w:rFonts w:cs="Arial"/>
              </w:rPr>
            </w:pPr>
          </w:p>
        </w:tc>
      </w:tr>
      <w:tr w:rsidR="007D3C5C" w:rsidRPr="00987392" w:rsidTr="0005178E">
        <w:trPr>
          <w:gridAfter w:val="1"/>
          <w:wAfter w:w="31" w:type="dxa"/>
          <w:jc w:val="center"/>
        </w:trPr>
        <w:tc>
          <w:tcPr>
            <w:tcW w:w="3369" w:type="dxa"/>
          </w:tcPr>
          <w:p w:rsidR="007D3C5C" w:rsidRPr="00510BEF" w:rsidRDefault="007D3C5C" w:rsidP="0005178E">
            <w:pPr>
              <w:rPr>
                <w:rFonts w:cs="Arial"/>
                <w:sz w:val="22"/>
                <w:szCs w:val="22"/>
              </w:rPr>
            </w:pPr>
            <w:r>
              <w:rPr>
                <w:rFonts w:cs="Arial"/>
                <w:sz w:val="22"/>
                <w:szCs w:val="22"/>
              </w:rPr>
              <w:t>Comunidad o persona generadora de la tecnología</w:t>
            </w:r>
          </w:p>
        </w:tc>
        <w:tc>
          <w:tcPr>
            <w:tcW w:w="5244" w:type="dxa"/>
          </w:tcPr>
          <w:p w:rsidR="007D3C5C" w:rsidRPr="00510BEF" w:rsidRDefault="007D3C5C" w:rsidP="0005178E">
            <w:pPr>
              <w:rPr>
                <w:rFonts w:cs="Arial"/>
              </w:rPr>
            </w:pPr>
          </w:p>
        </w:tc>
      </w:tr>
      <w:tr w:rsidR="007D3C5C" w:rsidRPr="00987392" w:rsidTr="0005178E">
        <w:trPr>
          <w:gridAfter w:val="1"/>
          <w:wAfter w:w="31" w:type="dxa"/>
          <w:jc w:val="center"/>
        </w:trPr>
        <w:tc>
          <w:tcPr>
            <w:tcW w:w="3369" w:type="dxa"/>
          </w:tcPr>
          <w:p w:rsidR="007D3C5C" w:rsidRPr="00510BEF" w:rsidRDefault="007D3C5C" w:rsidP="0005178E">
            <w:pPr>
              <w:rPr>
                <w:rFonts w:cs="Arial"/>
                <w:sz w:val="22"/>
                <w:szCs w:val="22"/>
              </w:rPr>
            </w:pPr>
            <w:r>
              <w:rPr>
                <w:rFonts w:cs="Arial"/>
                <w:sz w:val="22"/>
                <w:szCs w:val="22"/>
              </w:rPr>
              <w:t>Coordinador de la recuperación</w:t>
            </w:r>
          </w:p>
        </w:tc>
        <w:tc>
          <w:tcPr>
            <w:tcW w:w="5244" w:type="dxa"/>
          </w:tcPr>
          <w:p w:rsidR="007D3C5C" w:rsidRPr="00510BEF" w:rsidRDefault="007D3C5C" w:rsidP="0005178E">
            <w:pPr>
              <w:rPr>
                <w:rFonts w:cs="Arial"/>
              </w:rPr>
            </w:pPr>
          </w:p>
        </w:tc>
      </w:tr>
      <w:tr w:rsidR="007D3C5C" w:rsidRPr="00987392" w:rsidTr="0005178E">
        <w:trPr>
          <w:gridAfter w:val="1"/>
          <w:wAfter w:w="31" w:type="dxa"/>
          <w:jc w:val="center"/>
        </w:trPr>
        <w:tc>
          <w:tcPr>
            <w:tcW w:w="3369" w:type="dxa"/>
          </w:tcPr>
          <w:p w:rsidR="007D3C5C" w:rsidRPr="00510BEF" w:rsidRDefault="007D3C5C" w:rsidP="0005178E">
            <w:pPr>
              <w:rPr>
                <w:rFonts w:cs="Arial"/>
                <w:sz w:val="22"/>
                <w:szCs w:val="22"/>
              </w:rPr>
            </w:pPr>
            <w:r>
              <w:rPr>
                <w:rFonts w:cs="Arial"/>
                <w:sz w:val="22"/>
                <w:szCs w:val="22"/>
              </w:rPr>
              <w:t>Fecha de la recuperación</w:t>
            </w:r>
          </w:p>
        </w:tc>
        <w:tc>
          <w:tcPr>
            <w:tcW w:w="5244" w:type="dxa"/>
          </w:tcPr>
          <w:p w:rsidR="007D3C5C" w:rsidRPr="00510BEF" w:rsidRDefault="007D3C5C" w:rsidP="0005178E">
            <w:pPr>
              <w:rPr>
                <w:rFonts w:cs="Arial"/>
              </w:rPr>
            </w:pPr>
          </w:p>
        </w:tc>
      </w:tr>
      <w:tr w:rsidR="007D3C5C" w:rsidRPr="00987392" w:rsidTr="0005178E">
        <w:trPr>
          <w:gridAfter w:val="1"/>
          <w:wAfter w:w="31" w:type="dxa"/>
          <w:jc w:val="center"/>
        </w:trPr>
        <w:tc>
          <w:tcPr>
            <w:tcW w:w="8613" w:type="dxa"/>
            <w:gridSpan w:val="2"/>
            <w:shd w:val="clear" w:color="auto" w:fill="BFBFBF" w:themeFill="background1" w:themeFillShade="BF"/>
          </w:tcPr>
          <w:p w:rsidR="007D3C5C" w:rsidRPr="000E7149" w:rsidRDefault="007D3C5C" w:rsidP="0005178E">
            <w:pPr>
              <w:rPr>
                <w:rFonts w:cs="Arial"/>
                <w:b/>
              </w:rPr>
            </w:pPr>
            <w:proofErr w:type="spellStart"/>
            <w:r>
              <w:rPr>
                <w:rFonts w:cs="Arial"/>
                <w:b/>
              </w:rPr>
              <w:t>Ambito</w:t>
            </w:r>
            <w:proofErr w:type="spellEnd"/>
            <w:r>
              <w:rPr>
                <w:rFonts w:cs="Arial"/>
                <w:b/>
              </w:rPr>
              <w:t xml:space="preserve"> en que se emplea la TT</w:t>
            </w:r>
          </w:p>
        </w:tc>
      </w:tr>
      <w:tr w:rsidR="007D3C5C" w:rsidRPr="00987392" w:rsidTr="0005178E">
        <w:trPr>
          <w:gridAfter w:val="1"/>
          <w:wAfter w:w="31" w:type="dxa"/>
          <w:jc w:val="center"/>
        </w:trPr>
        <w:tc>
          <w:tcPr>
            <w:tcW w:w="3369" w:type="dxa"/>
          </w:tcPr>
          <w:p w:rsidR="007D3C5C" w:rsidRPr="00510BEF" w:rsidRDefault="007D3C5C" w:rsidP="0005178E">
            <w:pPr>
              <w:rPr>
                <w:rFonts w:cs="Arial"/>
                <w:sz w:val="22"/>
                <w:szCs w:val="22"/>
              </w:rPr>
            </w:pPr>
            <w:r>
              <w:rPr>
                <w:rFonts w:cs="Arial"/>
                <w:sz w:val="22"/>
                <w:szCs w:val="22"/>
              </w:rPr>
              <w:t>Ubicación geográfica</w:t>
            </w:r>
          </w:p>
        </w:tc>
        <w:tc>
          <w:tcPr>
            <w:tcW w:w="5244" w:type="dxa"/>
          </w:tcPr>
          <w:p w:rsidR="007D3C5C" w:rsidRPr="00510BEF" w:rsidRDefault="007D3C5C" w:rsidP="0005178E">
            <w:pPr>
              <w:rPr>
                <w:rFonts w:cs="Arial"/>
              </w:rPr>
            </w:pPr>
          </w:p>
        </w:tc>
      </w:tr>
      <w:tr w:rsidR="007D3C5C" w:rsidRPr="00987392" w:rsidTr="0005178E">
        <w:trPr>
          <w:gridAfter w:val="1"/>
          <w:wAfter w:w="31" w:type="dxa"/>
          <w:jc w:val="center"/>
        </w:trPr>
        <w:tc>
          <w:tcPr>
            <w:tcW w:w="3369" w:type="dxa"/>
          </w:tcPr>
          <w:p w:rsidR="007D3C5C" w:rsidRPr="00510BEF" w:rsidRDefault="007D3C5C" w:rsidP="0005178E">
            <w:pPr>
              <w:rPr>
                <w:rFonts w:cs="Arial"/>
                <w:sz w:val="22"/>
                <w:szCs w:val="22"/>
              </w:rPr>
            </w:pPr>
            <w:r>
              <w:rPr>
                <w:rFonts w:cs="Arial"/>
                <w:sz w:val="22"/>
                <w:szCs w:val="22"/>
              </w:rPr>
              <w:t>Piso Ecológico</w:t>
            </w:r>
          </w:p>
        </w:tc>
        <w:tc>
          <w:tcPr>
            <w:tcW w:w="5244" w:type="dxa"/>
          </w:tcPr>
          <w:p w:rsidR="007D3C5C" w:rsidRPr="00510BEF" w:rsidRDefault="007D3C5C" w:rsidP="0005178E">
            <w:pPr>
              <w:rPr>
                <w:rFonts w:cs="Arial"/>
              </w:rPr>
            </w:pPr>
          </w:p>
        </w:tc>
      </w:tr>
      <w:tr w:rsidR="007D3C5C" w:rsidRPr="00987392" w:rsidTr="0005178E">
        <w:trPr>
          <w:gridAfter w:val="1"/>
          <w:wAfter w:w="31" w:type="dxa"/>
          <w:jc w:val="center"/>
        </w:trPr>
        <w:tc>
          <w:tcPr>
            <w:tcW w:w="3369" w:type="dxa"/>
          </w:tcPr>
          <w:p w:rsidR="007D3C5C" w:rsidRPr="00510BEF" w:rsidRDefault="007D3C5C" w:rsidP="0005178E">
            <w:pPr>
              <w:rPr>
                <w:rFonts w:cs="Arial"/>
                <w:sz w:val="22"/>
                <w:szCs w:val="22"/>
              </w:rPr>
            </w:pPr>
            <w:r>
              <w:rPr>
                <w:rFonts w:cs="Arial"/>
                <w:sz w:val="22"/>
                <w:szCs w:val="22"/>
              </w:rPr>
              <w:t>Altitud m.s.n.m.</w:t>
            </w:r>
          </w:p>
        </w:tc>
        <w:tc>
          <w:tcPr>
            <w:tcW w:w="5244" w:type="dxa"/>
          </w:tcPr>
          <w:p w:rsidR="007D3C5C" w:rsidRPr="00510BEF" w:rsidRDefault="007D3C5C" w:rsidP="0005178E">
            <w:pPr>
              <w:rPr>
                <w:rFonts w:cs="Arial"/>
              </w:rPr>
            </w:pPr>
          </w:p>
        </w:tc>
      </w:tr>
      <w:tr w:rsidR="007D3C5C" w:rsidRPr="00987392" w:rsidTr="0005178E">
        <w:trPr>
          <w:gridAfter w:val="1"/>
          <w:wAfter w:w="31" w:type="dxa"/>
          <w:jc w:val="center"/>
        </w:trPr>
        <w:tc>
          <w:tcPr>
            <w:tcW w:w="3369" w:type="dxa"/>
          </w:tcPr>
          <w:p w:rsidR="007D3C5C" w:rsidRPr="00510BEF" w:rsidRDefault="007D3C5C" w:rsidP="0005178E">
            <w:pPr>
              <w:rPr>
                <w:rFonts w:cs="Arial"/>
                <w:sz w:val="22"/>
                <w:szCs w:val="22"/>
              </w:rPr>
            </w:pPr>
            <w:r>
              <w:rPr>
                <w:rFonts w:cs="Arial"/>
                <w:sz w:val="22"/>
                <w:szCs w:val="22"/>
              </w:rPr>
              <w:t>Clima: temperatura, humedad, vientos, precipitación, horas de sol</w:t>
            </w:r>
          </w:p>
        </w:tc>
        <w:tc>
          <w:tcPr>
            <w:tcW w:w="5244" w:type="dxa"/>
          </w:tcPr>
          <w:p w:rsidR="007D3C5C" w:rsidRPr="00510BEF" w:rsidRDefault="007D3C5C" w:rsidP="0005178E">
            <w:pPr>
              <w:rPr>
                <w:rFonts w:cs="Arial"/>
              </w:rPr>
            </w:pPr>
          </w:p>
        </w:tc>
      </w:tr>
      <w:tr w:rsidR="007D3C5C" w:rsidRPr="007D3C5C" w:rsidTr="0005178E">
        <w:trPr>
          <w:gridAfter w:val="1"/>
          <w:wAfter w:w="31" w:type="dxa"/>
          <w:jc w:val="center"/>
        </w:trPr>
        <w:tc>
          <w:tcPr>
            <w:tcW w:w="3369" w:type="dxa"/>
          </w:tcPr>
          <w:p w:rsidR="007D3C5C" w:rsidRPr="007D3C5C" w:rsidRDefault="007D3C5C" w:rsidP="0005178E">
            <w:pPr>
              <w:rPr>
                <w:rFonts w:cs="Arial"/>
                <w:sz w:val="22"/>
                <w:szCs w:val="22"/>
              </w:rPr>
            </w:pPr>
            <w:r>
              <w:rPr>
                <w:rFonts w:cs="Arial"/>
                <w:sz w:val="22"/>
                <w:szCs w:val="22"/>
              </w:rPr>
              <w:t>Aspecto histórico organizativo</w:t>
            </w:r>
          </w:p>
        </w:tc>
        <w:tc>
          <w:tcPr>
            <w:tcW w:w="5244" w:type="dxa"/>
          </w:tcPr>
          <w:p w:rsidR="007D3C5C" w:rsidRPr="007D3C5C" w:rsidRDefault="007D3C5C" w:rsidP="0005178E">
            <w:pPr>
              <w:rPr>
                <w:rFonts w:cs="Arial"/>
                <w:sz w:val="22"/>
                <w:szCs w:val="22"/>
              </w:rPr>
            </w:pPr>
          </w:p>
        </w:tc>
      </w:tr>
      <w:tr w:rsidR="007D3C5C" w:rsidRPr="007D3C5C" w:rsidTr="0005178E">
        <w:trPr>
          <w:gridAfter w:val="1"/>
          <w:wAfter w:w="31" w:type="dxa"/>
          <w:jc w:val="center"/>
        </w:trPr>
        <w:tc>
          <w:tcPr>
            <w:tcW w:w="3369" w:type="dxa"/>
          </w:tcPr>
          <w:p w:rsidR="007D3C5C" w:rsidRPr="007D3C5C" w:rsidRDefault="007D3C5C" w:rsidP="0005178E">
            <w:pPr>
              <w:rPr>
                <w:rFonts w:cs="Arial"/>
                <w:sz w:val="22"/>
                <w:szCs w:val="22"/>
              </w:rPr>
            </w:pPr>
            <w:r>
              <w:rPr>
                <w:rFonts w:cs="Arial"/>
                <w:sz w:val="22"/>
                <w:szCs w:val="22"/>
              </w:rPr>
              <w:t>Aspecto económico y relaciones comerciales</w:t>
            </w:r>
          </w:p>
        </w:tc>
        <w:tc>
          <w:tcPr>
            <w:tcW w:w="5244" w:type="dxa"/>
          </w:tcPr>
          <w:p w:rsidR="007D3C5C" w:rsidRPr="007D3C5C" w:rsidRDefault="007D3C5C" w:rsidP="0005178E">
            <w:pPr>
              <w:rPr>
                <w:rFonts w:cs="Arial"/>
                <w:sz w:val="22"/>
                <w:szCs w:val="22"/>
              </w:rPr>
            </w:pPr>
          </w:p>
        </w:tc>
      </w:tr>
      <w:tr w:rsidR="00ED1A70" w:rsidTr="001711CB">
        <w:tblPrEx>
          <w:tblLook w:val="04A0"/>
        </w:tblPrEx>
        <w:trPr>
          <w:jc w:val="center"/>
        </w:trPr>
        <w:tc>
          <w:tcPr>
            <w:tcW w:w="8644" w:type="dxa"/>
            <w:gridSpan w:val="3"/>
            <w:shd w:val="clear" w:color="auto" w:fill="BFBFBF" w:themeFill="background1" w:themeFillShade="BF"/>
          </w:tcPr>
          <w:p w:rsidR="00ED1A70" w:rsidRDefault="00ED1A70" w:rsidP="001711CB">
            <w:pPr>
              <w:jc w:val="both"/>
              <w:rPr>
                <w:b/>
              </w:rPr>
            </w:pPr>
            <w:r>
              <w:rPr>
                <w:b/>
              </w:rPr>
              <w:t>Tecnología o práctica</w:t>
            </w:r>
          </w:p>
        </w:tc>
      </w:tr>
      <w:tr w:rsidR="00ED1A70" w:rsidTr="001711CB">
        <w:tblPrEx>
          <w:tblLook w:val="04A0"/>
        </w:tblPrEx>
        <w:trPr>
          <w:jc w:val="center"/>
        </w:trPr>
        <w:tc>
          <w:tcPr>
            <w:tcW w:w="3369" w:type="dxa"/>
          </w:tcPr>
          <w:p w:rsidR="00ED1A70" w:rsidRPr="00B43B45" w:rsidRDefault="00ED1A70" w:rsidP="001711CB">
            <w:pPr>
              <w:jc w:val="both"/>
              <w:rPr>
                <w:lang w:val="es-ES"/>
              </w:rPr>
            </w:pPr>
            <w:r>
              <w:rPr>
                <w:lang w:val="es-ES"/>
              </w:rPr>
              <w:t>¿</w:t>
            </w:r>
            <w:r w:rsidRPr="00B43B45">
              <w:rPr>
                <w:lang w:val="es-ES"/>
              </w:rPr>
              <w:t>Para qué lo utiliza</w:t>
            </w:r>
            <w:r>
              <w:rPr>
                <w:lang w:val="es-ES"/>
              </w:rPr>
              <w:t>?</w:t>
            </w:r>
          </w:p>
        </w:tc>
        <w:tc>
          <w:tcPr>
            <w:tcW w:w="5275" w:type="dxa"/>
            <w:gridSpan w:val="2"/>
          </w:tcPr>
          <w:p w:rsidR="00ED1A70" w:rsidRDefault="00ED1A70" w:rsidP="001711CB">
            <w:pPr>
              <w:jc w:val="both"/>
              <w:rPr>
                <w:b/>
              </w:rPr>
            </w:pPr>
          </w:p>
          <w:p w:rsidR="00ED1A70" w:rsidRDefault="00ED1A70" w:rsidP="001711CB">
            <w:pPr>
              <w:jc w:val="both"/>
              <w:rPr>
                <w:b/>
              </w:rPr>
            </w:pPr>
          </w:p>
        </w:tc>
      </w:tr>
      <w:tr w:rsidR="00ED1A70" w:rsidTr="001711CB">
        <w:tblPrEx>
          <w:tblLook w:val="04A0"/>
        </w:tblPrEx>
        <w:trPr>
          <w:jc w:val="center"/>
        </w:trPr>
        <w:tc>
          <w:tcPr>
            <w:tcW w:w="3369" w:type="dxa"/>
          </w:tcPr>
          <w:p w:rsidR="00ED1A70" w:rsidRDefault="00ED1A70" w:rsidP="001711CB">
            <w:pPr>
              <w:jc w:val="both"/>
            </w:pPr>
            <w:r>
              <w:t>¿</w:t>
            </w:r>
            <w:proofErr w:type="spellStart"/>
            <w:r>
              <w:t>Cuando</w:t>
            </w:r>
            <w:proofErr w:type="spellEnd"/>
            <w:r>
              <w:t xml:space="preserve"> y cómo se define la actividad?</w:t>
            </w:r>
          </w:p>
        </w:tc>
        <w:tc>
          <w:tcPr>
            <w:tcW w:w="5275" w:type="dxa"/>
            <w:gridSpan w:val="2"/>
          </w:tcPr>
          <w:p w:rsidR="00ED1A70" w:rsidRDefault="00ED1A70" w:rsidP="001711CB">
            <w:pPr>
              <w:jc w:val="both"/>
              <w:rPr>
                <w:b/>
              </w:rPr>
            </w:pPr>
          </w:p>
        </w:tc>
      </w:tr>
      <w:tr w:rsidR="00ED1A70" w:rsidTr="001711CB">
        <w:tblPrEx>
          <w:tblLook w:val="04A0"/>
        </w:tblPrEx>
        <w:trPr>
          <w:jc w:val="center"/>
        </w:trPr>
        <w:tc>
          <w:tcPr>
            <w:tcW w:w="3369" w:type="dxa"/>
          </w:tcPr>
          <w:p w:rsidR="00ED1A70" w:rsidRPr="00B43B45" w:rsidRDefault="00ED1A70" w:rsidP="00ED1A70">
            <w:pPr>
              <w:jc w:val="both"/>
              <w:rPr>
                <w:lang w:val="es-ES"/>
              </w:rPr>
            </w:pPr>
            <w:r>
              <w:rPr>
                <w:lang w:val="es-ES"/>
              </w:rPr>
              <w:t>¿Qué elementos los hace presagiar el riesgo?</w:t>
            </w:r>
          </w:p>
        </w:tc>
        <w:tc>
          <w:tcPr>
            <w:tcW w:w="5275" w:type="dxa"/>
            <w:gridSpan w:val="2"/>
          </w:tcPr>
          <w:p w:rsidR="00ED1A70" w:rsidRDefault="00ED1A70" w:rsidP="001711CB">
            <w:pPr>
              <w:jc w:val="both"/>
              <w:rPr>
                <w:b/>
              </w:rPr>
            </w:pPr>
          </w:p>
          <w:p w:rsidR="00ED1A70" w:rsidRDefault="00ED1A70" w:rsidP="001711CB">
            <w:pPr>
              <w:jc w:val="both"/>
              <w:rPr>
                <w:b/>
              </w:rPr>
            </w:pPr>
          </w:p>
        </w:tc>
      </w:tr>
      <w:tr w:rsidR="00ED1A70" w:rsidTr="001711CB">
        <w:tblPrEx>
          <w:tblLook w:val="04A0"/>
        </w:tblPrEx>
        <w:trPr>
          <w:jc w:val="center"/>
        </w:trPr>
        <w:tc>
          <w:tcPr>
            <w:tcW w:w="3369" w:type="dxa"/>
          </w:tcPr>
          <w:p w:rsidR="00ED1A70" w:rsidRPr="00B43B45" w:rsidRDefault="00ED1A70" w:rsidP="001711CB">
            <w:pPr>
              <w:jc w:val="both"/>
            </w:pPr>
            <w:r w:rsidRPr="00B43B45">
              <w:t>Beneficios</w:t>
            </w:r>
          </w:p>
        </w:tc>
        <w:tc>
          <w:tcPr>
            <w:tcW w:w="5275" w:type="dxa"/>
            <w:gridSpan w:val="2"/>
          </w:tcPr>
          <w:p w:rsidR="00ED1A70" w:rsidRDefault="00ED1A70" w:rsidP="001711CB">
            <w:pPr>
              <w:jc w:val="both"/>
              <w:rPr>
                <w:b/>
              </w:rPr>
            </w:pPr>
          </w:p>
          <w:p w:rsidR="00ED1A70" w:rsidRDefault="00ED1A70" w:rsidP="001711CB">
            <w:pPr>
              <w:jc w:val="both"/>
              <w:rPr>
                <w:b/>
              </w:rPr>
            </w:pPr>
          </w:p>
        </w:tc>
      </w:tr>
      <w:tr w:rsidR="00ED1A70" w:rsidTr="001711CB">
        <w:tblPrEx>
          <w:tblLook w:val="04A0"/>
        </w:tblPrEx>
        <w:trPr>
          <w:jc w:val="center"/>
        </w:trPr>
        <w:tc>
          <w:tcPr>
            <w:tcW w:w="3369" w:type="dxa"/>
          </w:tcPr>
          <w:p w:rsidR="00ED1A70" w:rsidRPr="00B43B45" w:rsidRDefault="00ED1A70" w:rsidP="001711CB">
            <w:pPr>
              <w:jc w:val="both"/>
            </w:pPr>
            <w:r>
              <w:t>Quién/es organizan</w:t>
            </w:r>
            <w:proofErr w:type="gramStart"/>
            <w:r>
              <w:t>?</w:t>
            </w:r>
            <w:proofErr w:type="gramEnd"/>
          </w:p>
        </w:tc>
        <w:tc>
          <w:tcPr>
            <w:tcW w:w="5275" w:type="dxa"/>
            <w:gridSpan w:val="2"/>
          </w:tcPr>
          <w:p w:rsidR="00ED1A70" w:rsidRDefault="00ED1A70" w:rsidP="001711CB">
            <w:pPr>
              <w:jc w:val="both"/>
              <w:rPr>
                <w:b/>
              </w:rPr>
            </w:pPr>
          </w:p>
        </w:tc>
      </w:tr>
      <w:tr w:rsidR="00ED1A70" w:rsidTr="001711CB">
        <w:tblPrEx>
          <w:tblLook w:val="04A0"/>
        </w:tblPrEx>
        <w:trPr>
          <w:jc w:val="center"/>
        </w:trPr>
        <w:tc>
          <w:tcPr>
            <w:tcW w:w="3369" w:type="dxa"/>
          </w:tcPr>
          <w:p w:rsidR="00ED1A70" w:rsidRPr="00B43B45" w:rsidRDefault="00ED1A70" w:rsidP="001711CB">
            <w:pPr>
              <w:jc w:val="both"/>
            </w:pPr>
            <w:r>
              <w:t>En que periodos del año se realiza</w:t>
            </w:r>
            <w:proofErr w:type="gramStart"/>
            <w:r>
              <w:t>?</w:t>
            </w:r>
            <w:proofErr w:type="gramEnd"/>
          </w:p>
        </w:tc>
        <w:tc>
          <w:tcPr>
            <w:tcW w:w="5275" w:type="dxa"/>
            <w:gridSpan w:val="2"/>
          </w:tcPr>
          <w:p w:rsidR="00ED1A70" w:rsidRDefault="00ED1A70" w:rsidP="001711CB">
            <w:pPr>
              <w:jc w:val="both"/>
              <w:rPr>
                <w:b/>
              </w:rPr>
            </w:pPr>
          </w:p>
        </w:tc>
      </w:tr>
      <w:tr w:rsidR="00ED1A70" w:rsidTr="001711CB">
        <w:tblPrEx>
          <w:tblLook w:val="04A0"/>
        </w:tblPrEx>
        <w:trPr>
          <w:jc w:val="center"/>
        </w:trPr>
        <w:tc>
          <w:tcPr>
            <w:tcW w:w="3369" w:type="dxa"/>
          </w:tcPr>
          <w:p w:rsidR="00ED1A70" w:rsidRPr="00B43B45" w:rsidRDefault="00ED1A70" w:rsidP="001711CB">
            <w:pPr>
              <w:jc w:val="both"/>
            </w:pPr>
            <w:r w:rsidRPr="00B43B45">
              <w:t>Recursos / herramientas / insumos</w:t>
            </w:r>
          </w:p>
        </w:tc>
        <w:tc>
          <w:tcPr>
            <w:tcW w:w="5275" w:type="dxa"/>
            <w:gridSpan w:val="2"/>
          </w:tcPr>
          <w:p w:rsidR="00ED1A70" w:rsidRDefault="00ED1A70" w:rsidP="001711CB">
            <w:pPr>
              <w:jc w:val="both"/>
              <w:rPr>
                <w:b/>
              </w:rPr>
            </w:pPr>
          </w:p>
        </w:tc>
      </w:tr>
      <w:tr w:rsidR="00ED1A70" w:rsidTr="001711CB">
        <w:tblPrEx>
          <w:tblLook w:val="04A0"/>
        </w:tblPrEx>
        <w:trPr>
          <w:jc w:val="center"/>
        </w:trPr>
        <w:tc>
          <w:tcPr>
            <w:tcW w:w="3369" w:type="dxa"/>
          </w:tcPr>
          <w:p w:rsidR="00ED1A70" w:rsidRPr="00B43B45" w:rsidRDefault="00ED1A70" w:rsidP="001711CB">
            <w:pPr>
              <w:jc w:val="both"/>
            </w:pPr>
            <w:r>
              <w:t>Quienes participan</w:t>
            </w:r>
            <w:proofErr w:type="gramStart"/>
            <w:r>
              <w:t>?</w:t>
            </w:r>
            <w:proofErr w:type="gramEnd"/>
          </w:p>
        </w:tc>
        <w:tc>
          <w:tcPr>
            <w:tcW w:w="5275" w:type="dxa"/>
            <w:gridSpan w:val="2"/>
          </w:tcPr>
          <w:p w:rsidR="00ED1A70" w:rsidRDefault="00ED1A70" w:rsidP="001711CB">
            <w:pPr>
              <w:jc w:val="both"/>
              <w:rPr>
                <w:b/>
              </w:rPr>
            </w:pPr>
          </w:p>
        </w:tc>
      </w:tr>
      <w:tr w:rsidR="00ED1A70" w:rsidTr="001711CB">
        <w:tblPrEx>
          <w:tblLook w:val="04A0"/>
        </w:tblPrEx>
        <w:trPr>
          <w:jc w:val="center"/>
        </w:trPr>
        <w:tc>
          <w:tcPr>
            <w:tcW w:w="3369" w:type="dxa"/>
          </w:tcPr>
          <w:p w:rsidR="00ED1A70" w:rsidRPr="00B43B45" w:rsidRDefault="00ED1A70" w:rsidP="001711CB">
            <w:pPr>
              <w:jc w:val="both"/>
            </w:pPr>
            <w:r>
              <w:t>¿Cómo lo aprendió?</w:t>
            </w:r>
          </w:p>
        </w:tc>
        <w:tc>
          <w:tcPr>
            <w:tcW w:w="5275" w:type="dxa"/>
            <w:gridSpan w:val="2"/>
          </w:tcPr>
          <w:p w:rsidR="00ED1A70" w:rsidRDefault="00ED1A70" w:rsidP="001711CB">
            <w:pPr>
              <w:jc w:val="both"/>
              <w:rPr>
                <w:b/>
              </w:rPr>
            </w:pPr>
          </w:p>
        </w:tc>
      </w:tr>
      <w:tr w:rsidR="00ED1A70" w:rsidTr="001711CB">
        <w:tblPrEx>
          <w:tblLook w:val="04A0"/>
        </w:tblPrEx>
        <w:trPr>
          <w:jc w:val="center"/>
        </w:trPr>
        <w:tc>
          <w:tcPr>
            <w:tcW w:w="3369" w:type="dxa"/>
          </w:tcPr>
          <w:p w:rsidR="00ED1A70" w:rsidRDefault="00ED1A70" w:rsidP="001711CB">
            <w:pPr>
              <w:jc w:val="both"/>
            </w:pPr>
            <w:r>
              <w:t>¿Sabe si lo utilizan en otros lugares?</w:t>
            </w:r>
          </w:p>
        </w:tc>
        <w:tc>
          <w:tcPr>
            <w:tcW w:w="5275" w:type="dxa"/>
            <w:gridSpan w:val="2"/>
          </w:tcPr>
          <w:p w:rsidR="00ED1A70" w:rsidRDefault="00ED1A70" w:rsidP="001711CB">
            <w:pPr>
              <w:jc w:val="both"/>
              <w:rPr>
                <w:b/>
              </w:rPr>
            </w:pPr>
          </w:p>
        </w:tc>
      </w:tr>
      <w:tr w:rsidR="00ED1A70" w:rsidTr="001711CB">
        <w:tblPrEx>
          <w:tblLook w:val="04A0"/>
        </w:tblPrEx>
        <w:trPr>
          <w:jc w:val="center"/>
        </w:trPr>
        <w:tc>
          <w:tcPr>
            <w:tcW w:w="3369" w:type="dxa"/>
          </w:tcPr>
          <w:p w:rsidR="00ED1A70" w:rsidRPr="00B43B45" w:rsidRDefault="00ED1A70" w:rsidP="001711CB">
            <w:pPr>
              <w:jc w:val="both"/>
            </w:pPr>
            <w:r w:rsidRPr="00B43B45">
              <w:t>Descripción del proceso</w:t>
            </w:r>
            <w:r>
              <w:t xml:space="preserve"> (flujo y detalle de cada una de las etapas, si es posible incluir tiempos)</w:t>
            </w:r>
          </w:p>
        </w:tc>
        <w:tc>
          <w:tcPr>
            <w:tcW w:w="5275" w:type="dxa"/>
            <w:gridSpan w:val="2"/>
          </w:tcPr>
          <w:p w:rsidR="00ED1A70" w:rsidRDefault="00ED1A70" w:rsidP="001711CB">
            <w:pPr>
              <w:jc w:val="both"/>
              <w:rPr>
                <w:b/>
              </w:rPr>
            </w:pPr>
          </w:p>
        </w:tc>
      </w:tr>
      <w:tr w:rsidR="00ED1A70" w:rsidTr="00BB1271">
        <w:tblPrEx>
          <w:tblLook w:val="04A0"/>
        </w:tblPrEx>
        <w:trPr>
          <w:trHeight w:val="963"/>
          <w:jc w:val="center"/>
        </w:trPr>
        <w:tc>
          <w:tcPr>
            <w:tcW w:w="3369" w:type="dxa"/>
          </w:tcPr>
          <w:p w:rsidR="00ED1A70" w:rsidRPr="00B43B45" w:rsidRDefault="00ED1A70" w:rsidP="001711CB">
            <w:pPr>
              <w:jc w:val="both"/>
            </w:pPr>
            <w:r>
              <w:t>Apoyo audiovisual de la tecnología / práctica</w:t>
            </w:r>
          </w:p>
        </w:tc>
        <w:tc>
          <w:tcPr>
            <w:tcW w:w="5275" w:type="dxa"/>
            <w:gridSpan w:val="2"/>
          </w:tcPr>
          <w:p w:rsidR="00ED1A70" w:rsidRDefault="00ED1A70" w:rsidP="001711CB">
            <w:pPr>
              <w:jc w:val="both"/>
              <w:rPr>
                <w:b/>
              </w:rPr>
            </w:pPr>
          </w:p>
        </w:tc>
      </w:tr>
    </w:tbl>
    <w:p w:rsidR="00ED1A70" w:rsidRDefault="00ED1A70"/>
    <w:sectPr w:rsidR="00ED1A70" w:rsidSect="00BB1271">
      <w:headerReference w:type="default" r:id="rId8"/>
      <w:pgSz w:w="11906" w:h="16838" w:code="9"/>
      <w:pgMar w:top="1985" w:right="1134" w:bottom="720"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B72" w:rsidRDefault="00E45B72" w:rsidP="00174C20">
      <w:pPr>
        <w:spacing w:after="0" w:line="240" w:lineRule="auto"/>
      </w:pPr>
      <w:r>
        <w:separator/>
      </w:r>
    </w:p>
  </w:endnote>
  <w:endnote w:type="continuationSeparator" w:id="0">
    <w:p w:rsidR="00E45B72" w:rsidRDefault="00E45B72" w:rsidP="00174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B72" w:rsidRDefault="00E45B72" w:rsidP="00174C20">
      <w:pPr>
        <w:spacing w:after="0" w:line="240" w:lineRule="auto"/>
      </w:pPr>
      <w:r>
        <w:separator/>
      </w:r>
    </w:p>
  </w:footnote>
  <w:footnote w:type="continuationSeparator" w:id="0">
    <w:p w:rsidR="00E45B72" w:rsidRDefault="00E45B72" w:rsidP="00174C20">
      <w:pPr>
        <w:spacing w:after="0" w:line="240" w:lineRule="auto"/>
      </w:pPr>
      <w:r>
        <w:continuationSeparator/>
      </w:r>
    </w:p>
  </w:footnote>
  <w:footnote w:id="1">
    <w:p w:rsidR="009126C6" w:rsidRPr="00174C20" w:rsidRDefault="009126C6">
      <w:pPr>
        <w:pStyle w:val="Textonotapie"/>
        <w:rPr>
          <w:lang w:val="es-MX"/>
        </w:rPr>
      </w:pPr>
      <w:r>
        <w:rPr>
          <w:rStyle w:val="Refdenotaalpie"/>
        </w:rPr>
        <w:footnoteRef/>
      </w:r>
      <w:r>
        <w:t xml:space="preserve">Los indicadores naturales, es un </w:t>
      </w:r>
      <w:r w:rsidRPr="00174C20">
        <w:t>conjunto de organismos y elementos naturales que indican cambios en su contexto ambienta</w:t>
      </w:r>
      <w:r>
        <w:t>l, mediante su comportamiento, s</w:t>
      </w:r>
      <w:r w:rsidRPr="00174C20">
        <w:t>u objetivo es la predicción.</w:t>
      </w:r>
    </w:p>
  </w:footnote>
  <w:footnote w:id="2">
    <w:p w:rsidR="004C73B1" w:rsidRPr="004241D6" w:rsidRDefault="004C73B1" w:rsidP="000C122B">
      <w:pPr>
        <w:pStyle w:val="Textonotapie"/>
        <w:jc w:val="both"/>
        <w:rPr>
          <w:lang w:val="es-MX"/>
        </w:rPr>
      </w:pPr>
      <w:r>
        <w:rPr>
          <w:rStyle w:val="Refdenotaalpie"/>
        </w:rPr>
        <w:footnoteRef/>
      </w:r>
      <w:r w:rsidRPr="004C73B1">
        <w:t>Tapia. M. Tesis “PRÁCTICAS Y SABERES ANCESTRALES DE LOS AGRICULTORES DE SAN JOAQUÍN”. Tesis para optar por el grado de Magister en Agroecología Tropical Andina.</w:t>
      </w:r>
      <w:r w:rsidR="00932855">
        <w:t xml:space="preserve"> </w:t>
      </w:r>
      <w:r w:rsidRPr="004C73B1">
        <w:t>Universidad Politécnica Salesiana, Cuenca – Ecuador: 2014.</w:t>
      </w:r>
    </w:p>
  </w:footnote>
  <w:footnote w:id="3">
    <w:p w:rsidR="000C122B" w:rsidRPr="000C122B" w:rsidRDefault="000C122B" w:rsidP="000C122B">
      <w:pPr>
        <w:pStyle w:val="Textonotapie"/>
        <w:jc w:val="both"/>
        <w:rPr>
          <w:lang w:val="es-MX"/>
        </w:rPr>
      </w:pPr>
      <w:r>
        <w:rPr>
          <w:rStyle w:val="Refdenotaalpie"/>
        </w:rPr>
        <w:footnoteRef/>
      </w:r>
      <w:r>
        <w:t xml:space="preserve"> La comunidad </w:t>
      </w:r>
      <w:proofErr w:type="spellStart"/>
      <w:r>
        <w:t>Chichim</w:t>
      </w:r>
      <w:proofErr w:type="spellEnd"/>
      <w:r>
        <w:t xml:space="preserve">, se encuentra ubicada en la microrregión Parte Alta del municipio de Todos Santos </w:t>
      </w:r>
      <w:proofErr w:type="spellStart"/>
      <w:r>
        <w:t>Cuchumatán</w:t>
      </w:r>
      <w:proofErr w:type="spellEnd"/>
      <w:r>
        <w:t>, del departamento de Huehuetenango en la región noroccidental de Guatemala.</w:t>
      </w:r>
    </w:p>
  </w:footnote>
  <w:footnote w:id="4">
    <w:p w:rsidR="008744E0" w:rsidRPr="008744E0" w:rsidRDefault="008744E0" w:rsidP="008744E0">
      <w:pPr>
        <w:pStyle w:val="Textonotapie"/>
        <w:jc w:val="both"/>
        <w:rPr>
          <w:lang w:val="es-MX"/>
        </w:rPr>
      </w:pPr>
      <w:r>
        <w:rPr>
          <w:rStyle w:val="Refdenotaalpie"/>
        </w:rPr>
        <w:footnoteRef/>
      </w:r>
      <w:r w:rsidR="00661C30">
        <w:t xml:space="preserve">IICA </w:t>
      </w:r>
      <w:r>
        <w:t xml:space="preserve">(2014). Ficha de identificación y caracterización de prácticas agropecuarias desarrolladas a través del conocimiento ancestral, como medidas de adaptación a los efectos del cambio climático, en la aldea </w:t>
      </w:r>
      <w:proofErr w:type="spellStart"/>
      <w:r>
        <w:t>Chichim</w:t>
      </w:r>
      <w:proofErr w:type="spellEnd"/>
      <w:r>
        <w:t xml:space="preserve">, Todos Santos </w:t>
      </w:r>
      <w:proofErr w:type="spellStart"/>
      <w:r>
        <w:t>Cuchumatán</w:t>
      </w:r>
      <w:proofErr w:type="spellEnd"/>
      <w:r>
        <w:t xml:space="preserve">, Huehuetenango, Guatemala. </w:t>
      </w:r>
      <w:proofErr w:type="spellStart"/>
      <w:r w:rsidR="00661C30">
        <w:t>Selvin</w:t>
      </w:r>
      <w:proofErr w:type="spellEnd"/>
      <w:r w:rsidR="00661C30">
        <w:t xml:space="preserve"> </w:t>
      </w:r>
      <w:r w:rsidR="00661C30" w:rsidRPr="00661C30">
        <w:t xml:space="preserve">Carrillo </w:t>
      </w:r>
      <w:proofErr w:type="spellStart"/>
      <w:r w:rsidR="00661C30" w:rsidRPr="00661C30">
        <w:t>Ramos</w:t>
      </w:r>
      <w:r w:rsidR="00661C30">
        <w:t>.</w:t>
      </w:r>
      <w:r>
        <w:t>Proyecto</w:t>
      </w:r>
      <w:proofErr w:type="spellEnd"/>
      <w:r>
        <w:t xml:space="preserve"> </w:t>
      </w:r>
      <w:proofErr w:type="spellStart"/>
      <w:r>
        <w:t>FonCT</w:t>
      </w:r>
      <w:proofErr w:type="spellEnd"/>
      <w:r>
        <w:t xml:space="preserve">  Tecnologías de adaptación al cambio climático desde la agricultura familiar – TAAF Meso Andino.</w:t>
      </w:r>
    </w:p>
    <w:p w:rsidR="008744E0" w:rsidRPr="008744E0" w:rsidRDefault="008744E0" w:rsidP="008744E0">
      <w:pPr>
        <w:pStyle w:val="Textonotapie"/>
        <w:rPr>
          <w:lang w:val="es-MX"/>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71" w:rsidRDefault="00BB1271" w:rsidP="00BB1271">
    <w:pPr>
      <w:pStyle w:val="Encabezado"/>
      <w:tabs>
        <w:tab w:val="clear" w:pos="8838"/>
        <w:tab w:val="right" w:pos="9639"/>
      </w:tabs>
    </w:pPr>
    <w:r>
      <w:rPr>
        <w:noProof/>
        <w:lang w:val="es-PE" w:eastAsia="es-PE"/>
      </w:rPr>
      <w:drawing>
        <wp:inline distT="0" distB="0" distL="0" distR="0">
          <wp:extent cx="632460" cy="929640"/>
          <wp:effectExtent l="19050" t="0" r="0" b="0"/>
          <wp:docPr id="1" name="Imagen 1" descr="logo de RE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REDAR"/>
                  <pic:cNvPicPr>
                    <a:picLocks noChangeAspect="1" noChangeArrowheads="1"/>
                  </pic:cNvPicPr>
                </pic:nvPicPr>
                <pic:blipFill>
                  <a:blip r:embed="rId1"/>
                  <a:srcRect/>
                  <a:stretch>
                    <a:fillRect/>
                  </a:stretch>
                </pic:blipFill>
                <pic:spPr bwMode="auto">
                  <a:xfrm>
                    <a:off x="0" y="0"/>
                    <a:ext cx="632460" cy="929640"/>
                  </a:xfrm>
                  <a:prstGeom prst="rect">
                    <a:avLst/>
                  </a:prstGeom>
                  <a:noFill/>
                  <a:ln w="9525">
                    <a:noFill/>
                    <a:miter lim="800000"/>
                    <a:headEnd/>
                    <a:tailEnd/>
                  </a:ln>
                </pic:spPr>
              </pic:pic>
            </a:graphicData>
          </a:graphic>
        </wp:inline>
      </w:drawing>
    </w:r>
    <w:r>
      <w:tab/>
    </w:r>
    <w:r>
      <w:tab/>
      <w:t xml:space="preserve">    </w:t>
    </w:r>
    <w:r>
      <w:rPr>
        <w:noProof/>
        <w:lang w:val="es-PE" w:eastAsia="es-PE"/>
      </w:rPr>
      <w:drawing>
        <wp:inline distT="0" distB="0" distL="0" distR="0">
          <wp:extent cx="922020" cy="922020"/>
          <wp:effectExtent l="19050" t="0" r="0" b="0"/>
          <wp:docPr id="4" name="Imagen 4" descr="C:\Users\Sonia Salas\AppData\Local\Temp\wz8cfb\Organizador Conde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ia Salas\AppData\Local\Temp\wz8cfb\Organizador Condesan.jpg"/>
                  <pic:cNvPicPr>
                    <a:picLocks noChangeAspect="1" noChangeArrowheads="1"/>
                  </pic:cNvPicPr>
                </pic:nvPicPr>
                <pic:blipFill>
                  <a:blip r:embed="rId2"/>
                  <a:srcRect/>
                  <a:stretch>
                    <a:fillRect/>
                  </a:stretch>
                </pic:blipFill>
                <pic:spPr bwMode="auto">
                  <a:xfrm>
                    <a:off x="0" y="0"/>
                    <a:ext cx="924938" cy="92493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C00"/>
    <w:multiLevelType w:val="hybridMultilevel"/>
    <w:tmpl w:val="47201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A50F5"/>
    <w:multiLevelType w:val="hybridMultilevel"/>
    <w:tmpl w:val="14D69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26597C"/>
    <w:multiLevelType w:val="hybridMultilevel"/>
    <w:tmpl w:val="7A300F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0C7646"/>
    <w:multiLevelType w:val="hybridMultilevel"/>
    <w:tmpl w:val="6324BE48"/>
    <w:lvl w:ilvl="0" w:tplc="84A0827C">
      <w:numFmt w:val="bullet"/>
      <w:lvlText w:val="-"/>
      <w:lvlJc w:val="left"/>
      <w:pPr>
        <w:ind w:left="720" w:hanging="360"/>
      </w:pPr>
      <w:rPr>
        <w:rFonts w:ascii="Calibri" w:eastAsiaTheme="minorHAns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6366241"/>
    <w:multiLevelType w:val="hybridMultilevel"/>
    <w:tmpl w:val="EBD28028"/>
    <w:lvl w:ilvl="0" w:tplc="2CEC9EEA">
      <w:start w:val="4"/>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5477E3"/>
    <w:multiLevelType w:val="multilevel"/>
    <w:tmpl w:val="F6E67614"/>
    <w:lvl w:ilvl="0">
      <w:start w:val="1"/>
      <w:numFmt w:val="upperRoman"/>
      <w:lvlText w:val="%1."/>
      <w:lvlJc w:val="right"/>
      <w:pPr>
        <w:ind w:left="720" w:hanging="360"/>
      </w:pPr>
      <w:rPr>
        <w:b/>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3694DB7"/>
    <w:multiLevelType w:val="hybridMultilevel"/>
    <w:tmpl w:val="422C0CC2"/>
    <w:lvl w:ilvl="0" w:tplc="0C0A0001">
      <w:start w:val="1"/>
      <w:numFmt w:val="bullet"/>
      <w:lvlText w:val=""/>
      <w:lvlJc w:val="left"/>
      <w:pPr>
        <w:ind w:left="720" w:hanging="360"/>
      </w:pPr>
      <w:rPr>
        <w:rFonts w:ascii="Symbol" w:hAnsi="Symbol" w:hint="default"/>
      </w:rPr>
    </w:lvl>
    <w:lvl w:ilvl="1" w:tplc="BFEAF6BE">
      <w:numFmt w:val="bullet"/>
      <w:lvlText w:val="•"/>
      <w:lvlJc w:val="left"/>
      <w:pPr>
        <w:ind w:left="1440" w:hanging="360"/>
      </w:pPr>
      <w:rPr>
        <w:rFonts w:ascii="Calibri" w:eastAsiaTheme="minorHAnsi" w:hAnsi="Calibri" w:cs="Time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94C3DDF"/>
    <w:multiLevelType w:val="hybridMultilevel"/>
    <w:tmpl w:val="92B817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35F0C50"/>
    <w:multiLevelType w:val="hybridMultilevel"/>
    <w:tmpl w:val="F0160A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8357CA8"/>
    <w:multiLevelType w:val="hybridMultilevel"/>
    <w:tmpl w:val="F9725774"/>
    <w:lvl w:ilvl="0" w:tplc="84A0827C">
      <w:numFmt w:val="bullet"/>
      <w:lvlText w:val="-"/>
      <w:lvlJc w:val="left"/>
      <w:pPr>
        <w:ind w:left="720" w:hanging="360"/>
      </w:pPr>
      <w:rPr>
        <w:rFonts w:ascii="Calibri" w:eastAsiaTheme="minorHAns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8BC547A"/>
    <w:multiLevelType w:val="hybridMultilevel"/>
    <w:tmpl w:val="365025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CC22458"/>
    <w:multiLevelType w:val="hybridMultilevel"/>
    <w:tmpl w:val="92E296B2"/>
    <w:lvl w:ilvl="0" w:tplc="AF5AB5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9B1FC9"/>
    <w:multiLevelType w:val="hybridMultilevel"/>
    <w:tmpl w:val="33C67F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0"/>
  </w:num>
  <w:num w:numId="5">
    <w:abstractNumId w:val="0"/>
  </w:num>
  <w:num w:numId="6">
    <w:abstractNumId w:val="3"/>
  </w:num>
  <w:num w:numId="7">
    <w:abstractNumId w:val="4"/>
  </w:num>
  <w:num w:numId="8">
    <w:abstractNumId w:val="9"/>
  </w:num>
  <w:num w:numId="9">
    <w:abstractNumId w:val="11"/>
  </w:num>
  <w:num w:numId="10">
    <w:abstractNumId w:val="2"/>
  </w:num>
  <w:num w:numId="11">
    <w:abstractNumId w:val="12"/>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F748F"/>
    <w:rsid w:val="00000092"/>
    <w:rsid w:val="000043BF"/>
    <w:rsid w:val="00007B52"/>
    <w:rsid w:val="0001143A"/>
    <w:rsid w:val="000114F1"/>
    <w:rsid w:val="00011C99"/>
    <w:rsid w:val="0001547A"/>
    <w:rsid w:val="00017C81"/>
    <w:rsid w:val="0002257C"/>
    <w:rsid w:val="00022A49"/>
    <w:rsid w:val="00022C78"/>
    <w:rsid w:val="00022D5B"/>
    <w:rsid w:val="00024664"/>
    <w:rsid w:val="000303E9"/>
    <w:rsid w:val="00030E25"/>
    <w:rsid w:val="00031A04"/>
    <w:rsid w:val="00031FDE"/>
    <w:rsid w:val="0003542C"/>
    <w:rsid w:val="000358BD"/>
    <w:rsid w:val="0003597B"/>
    <w:rsid w:val="000415CC"/>
    <w:rsid w:val="0004555B"/>
    <w:rsid w:val="00047565"/>
    <w:rsid w:val="000505E6"/>
    <w:rsid w:val="00055745"/>
    <w:rsid w:val="00055AD4"/>
    <w:rsid w:val="00055F83"/>
    <w:rsid w:val="00061653"/>
    <w:rsid w:val="00063EDD"/>
    <w:rsid w:val="00065432"/>
    <w:rsid w:val="00066BAD"/>
    <w:rsid w:val="00070A40"/>
    <w:rsid w:val="00071FCE"/>
    <w:rsid w:val="00073F4B"/>
    <w:rsid w:val="000748EB"/>
    <w:rsid w:val="000767FD"/>
    <w:rsid w:val="000804FF"/>
    <w:rsid w:val="00080EFF"/>
    <w:rsid w:val="00083D90"/>
    <w:rsid w:val="00084F63"/>
    <w:rsid w:val="00090A51"/>
    <w:rsid w:val="00092325"/>
    <w:rsid w:val="00093738"/>
    <w:rsid w:val="000941A3"/>
    <w:rsid w:val="00095075"/>
    <w:rsid w:val="00096DBC"/>
    <w:rsid w:val="00097AD3"/>
    <w:rsid w:val="000A157D"/>
    <w:rsid w:val="000A16C4"/>
    <w:rsid w:val="000A23EB"/>
    <w:rsid w:val="000A2A3E"/>
    <w:rsid w:val="000A2A67"/>
    <w:rsid w:val="000A2ACC"/>
    <w:rsid w:val="000A5F13"/>
    <w:rsid w:val="000A745C"/>
    <w:rsid w:val="000C0742"/>
    <w:rsid w:val="000C122B"/>
    <w:rsid w:val="000C190C"/>
    <w:rsid w:val="000D2D7D"/>
    <w:rsid w:val="000D379C"/>
    <w:rsid w:val="000D488E"/>
    <w:rsid w:val="000D52DB"/>
    <w:rsid w:val="000D62E8"/>
    <w:rsid w:val="000D7C34"/>
    <w:rsid w:val="000E02A4"/>
    <w:rsid w:val="000E0984"/>
    <w:rsid w:val="000E6309"/>
    <w:rsid w:val="000E7149"/>
    <w:rsid w:val="000F297E"/>
    <w:rsid w:val="000F5BDC"/>
    <w:rsid w:val="000F6E7A"/>
    <w:rsid w:val="000F77EA"/>
    <w:rsid w:val="00100140"/>
    <w:rsid w:val="00104B0E"/>
    <w:rsid w:val="00105D07"/>
    <w:rsid w:val="001067AA"/>
    <w:rsid w:val="00111D4C"/>
    <w:rsid w:val="00113425"/>
    <w:rsid w:val="00121227"/>
    <w:rsid w:val="0012157C"/>
    <w:rsid w:val="00124CCF"/>
    <w:rsid w:val="00126E48"/>
    <w:rsid w:val="00127D49"/>
    <w:rsid w:val="00132E29"/>
    <w:rsid w:val="0013330E"/>
    <w:rsid w:val="00133722"/>
    <w:rsid w:val="00135194"/>
    <w:rsid w:val="0014298A"/>
    <w:rsid w:val="00142CAC"/>
    <w:rsid w:val="00142CD8"/>
    <w:rsid w:val="0014471E"/>
    <w:rsid w:val="00144FE6"/>
    <w:rsid w:val="0014612A"/>
    <w:rsid w:val="0014688D"/>
    <w:rsid w:val="0015168C"/>
    <w:rsid w:val="00151812"/>
    <w:rsid w:val="0015279A"/>
    <w:rsid w:val="001541BE"/>
    <w:rsid w:val="00154EA0"/>
    <w:rsid w:val="00155411"/>
    <w:rsid w:val="00162064"/>
    <w:rsid w:val="00171D72"/>
    <w:rsid w:val="00173959"/>
    <w:rsid w:val="00173B9C"/>
    <w:rsid w:val="00174567"/>
    <w:rsid w:val="00174C20"/>
    <w:rsid w:val="00176A58"/>
    <w:rsid w:val="00181F34"/>
    <w:rsid w:val="001823FD"/>
    <w:rsid w:val="0018385F"/>
    <w:rsid w:val="001935B6"/>
    <w:rsid w:val="00194563"/>
    <w:rsid w:val="001951F1"/>
    <w:rsid w:val="00195CD6"/>
    <w:rsid w:val="00196311"/>
    <w:rsid w:val="001A13CA"/>
    <w:rsid w:val="001A2199"/>
    <w:rsid w:val="001A3085"/>
    <w:rsid w:val="001A4C3A"/>
    <w:rsid w:val="001A695B"/>
    <w:rsid w:val="001A7DA0"/>
    <w:rsid w:val="001B18AF"/>
    <w:rsid w:val="001B196A"/>
    <w:rsid w:val="001B24C1"/>
    <w:rsid w:val="001B3AD0"/>
    <w:rsid w:val="001C0CC7"/>
    <w:rsid w:val="001C287D"/>
    <w:rsid w:val="001C4FFF"/>
    <w:rsid w:val="001C5913"/>
    <w:rsid w:val="001C6280"/>
    <w:rsid w:val="001D0637"/>
    <w:rsid w:val="001D11F0"/>
    <w:rsid w:val="001D2731"/>
    <w:rsid w:val="001D4944"/>
    <w:rsid w:val="001D590F"/>
    <w:rsid w:val="001D5B48"/>
    <w:rsid w:val="001D64C6"/>
    <w:rsid w:val="001E0489"/>
    <w:rsid w:val="001E7800"/>
    <w:rsid w:val="001F0A93"/>
    <w:rsid w:val="001F21D6"/>
    <w:rsid w:val="001F249D"/>
    <w:rsid w:val="002007CA"/>
    <w:rsid w:val="00200C2F"/>
    <w:rsid w:val="002017AA"/>
    <w:rsid w:val="00203841"/>
    <w:rsid w:val="00207832"/>
    <w:rsid w:val="00210343"/>
    <w:rsid w:val="00210AAD"/>
    <w:rsid w:val="00212362"/>
    <w:rsid w:val="00214FFE"/>
    <w:rsid w:val="002176E2"/>
    <w:rsid w:val="002218AF"/>
    <w:rsid w:val="002218B0"/>
    <w:rsid w:val="00221AD6"/>
    <w:rsid w:val="00222141"/>
    <w:rsid w:val="00222C36"/>
    <w:rsid w:val="00222CE4"/>
    <w:rsid w:val="0022446D"/>
    <w:rsid w:val="0022612F"/>
    <w:rsid w:val="002277ED"/>
    <w:rsid w:val="002310CE"/>
    <w:rsid w:val="00235CD6"/>
    <w:rsid w:val="002447EF"/>
    <w:rsid w:val="0024679D"/>
    <w:rsid w:val="00250FC1"/>
    <w:rsid w:val="00251113"/>
    <w:rsid w:val="0025214E"/>
    <w:rsid w:val="00252B35"/>
    <w:rsid w:val="002531FA"/>
    <w:rsid w:val="0025377C"/>
    <w:rsid w:val="002548CE"/>
    <w:rsid w:val="0025550C"/>
    <w:rsid w:val="00257848"/>
    <w:rsid w:val="00260BC4"/>
    <w:rsid w:val="0026187C"/>
    <w:rsid w:val="00261F91"/>
    <w:rsid w:val="00266DEE"/>
    <w:rsid w:val="00267046"/>
    <w:rsid w:val="00267AAC"/>
    <w:rsid w:val="00273007"/>
    <w:rsid w:val="002731B9"/>
    <w:rsid w:val="00274519"/>
    <w:rsid w:val="00274ABC"/>
    <w:rsid w:val="00276244"/>
    <w:rsid w:val="00276573"/>
    <w:rsid w:val="00280B95"/>
    <w:rsid w:val="00280EB2"/>
    <w:rsid w:val="0028269D"/>
    <w:rsid w:val="002846C9"/>
    <w:rsid w:val="00287F8A"/>
    <w:rsid w:val="00290DC8"/>
    <w:rsid w:val="00292A9F"/>
    <w:rsid w:val="00292B03"/>
    <w:rsid w:val="00292F16"/>
    <w:rsid w:val="00295D84"/>
    <w:rsid w:val="00296F7A"/>
    <w:rsid w:val="00297BE3"/>
    <w:rsid w:val="002A34AF"/>
    <w:rsid w:val="002A4ED2"/>
    <w:rsid w:val="002B2E50"/>
    <w:rsid w:val="002B30FF"/>
    <w:rsid w:val="002B3902"/>
    <w:rsid w:val="002B6E04"/>
    <w:rsid w:val="002B711D"/>
    <w:rsid w:val="002B7A4F"/>
    <w:rsid w:val="002C2081"/>
    <w:rsid w:val="002C2095"/>
    <w:rsid w:val="002C4516"/>
    <w:rsid w:val="002C4A1B"/>
    <w:rsid w:val="002C5D6C"/>
    <w:rsid w:val="002D26B8"/>
    <w:rsid w:val="002D28E9"/>
    <w:rsid w:val="002D65E5"/>
    <w:rsid w:val="002D7811"/>
    <w:rsid w:val="002D7925"/>
    <w:rsid w:val="002D7B57"/>
    <w:rsid w:val="002E0657"/>
    <w:rsid w:val="002E0BC3"/>
    <w:rsid w:val="002E1038"/>
    <w:rsid w:val="002E4621"/>
    <w:rsid w:val="002E485E"/>
    <w:rsid w:val="002F260A"/>
    <w:rsid w:val="002F35E3"/>
    <w:rsid w:val="002F37B6"/>
    <w:rsid w:val="002F50DF"/>
    <w:rsid w:val="002F78C5"/>
    <w:rsid w:val="002F78CE"/>
    <w:rsid w:val="003029E0"/>
    <w:rsid w:val="0030538E"/>
    <w:rsid w:val="00305DC1"/>
    <w:rsid w:val="00315E31"/>
    <w:rsid w:val="00315E60"/>
    <w:rsid w:val="003165F4"/>
    <w:rsid w:val="00316702"/>
    <w:rsid w:val="00316A6A"/>
    <w:rsid w:val="00317DBF"/>
    <w:rsid w:val="00320476"/>
    <w:rsid w:val="00320A06"/>
    <w:rsid w:val="00323957"/>
    <w:rsid w:val="00324B3F"/>
    <w:rsid w:val="0032536C"/>
    <w:rsid w:val="003269F0"/>
    <w:rsid w:val="00332180"/>
    <w:rsid w:val="0033391E"/>
    <w:rsid w:val="00341CF0"/>
    <w:rsid w:val="00342338"/>
    <w:rsid w:val="00350784"/>
    <w:rsid w:val="00350920"/>
    <w:rsid w:val="00351EDA"/>
    <w:rsid w:val="003534C7"/>
    <w:rsid w:val="00353999"/>
    <w:rsid w:val="003547DE"/>
    <w:rsid w:val="0035531D"/>
    <w:rsid w:val="00357825"/>
    <w:rsid w:val="003616D6"/>
    <w:rsid w:val="00362D41"/>
    <w:rsid w:val="00363D56"/>
    <w:rsid w:val="00364A8A"/>
    <w:rsid w:val="00364B03"/>
    <w:rsid w:val="00367017"/>
    <w:rsid w:val="00371350"/>
    <w:rsid w:val="00375C4A"/>
    <w:rsid w:val="003761D3"/>
    <w:rsid w:val="0037629A"/>
    <w:rsid w:val="00376E8E"/>
    <w:rsid w:val="00380919"/>
    <w:rsid w:val="00380FD3"/>
    <w:rsid w:val="003811CB"/>
    <w:rsid w:val="00381E8F"/>
    <w:rsid w:val="0038359E"/>
    <w:rsid w:val="00383AE7"/>
    <w:rsid w:val="0038478E"/>
    <w:rsid w:val="00384BA6"/>
    <w:rsid w:val="003851C4"/>
    <w:rsid w:val="0038583F"/>
    <w:rsid w:val="00386E6C"/>
    <w:rsid w:val="00390B25"/>
    <w:rsid w:val="00391EAA"/>
    <w:rsid w:val="00393244"/>
    <w:rsid w:val="00394370"/>
    <w:rsid w:val="00395D0D"/>
    <w:rsid w:val="00396F0E"/>
    <w:rsid w:val="0039764D"/>
    <w:rsid w:val="00397803"/>
    <w:rsid w:val="003A15D6"/>
    <w:rsid w:val="003A313F"/>
    <w:rsid w:val="003A4527"/>
    <w:rsid w:val="003A6124"/>
    <w:rsid w:val="003A72F9"/>
    <w:rsid w:val="003A7850"/>
    <w:rsid w:val="003B2BC3"/>
    <w:rsid w:val="003B5885"/>
    <w:rsid w:val="003B7714"/>
    <w:rsid w:val="003C1812"/>
    <w:rsid w:val="003C279D"/>
    <w:rsid w:val="003C3415"/>
    <w:rsid w:val="003C347D"/>
    <w:rsid w:val="003C3D31"/>
    <w:rsid w:val="003C5919"/>
    <w:rsid w:val="003C727A"/>
    <w:rsid w:val="003D3DA7"/>
    <w:rsid w:val="003D4179"/>
    <w:rsid w:val="003D440B"/>
    <w:rsid w:val="003D66CB"/>
    <w:rsid w:val="003E0265"/>
    <w:rsid w:val="003E1048"/>
    <w:rsid w:val="003E2644"/>
    <w:rsid w:val="003E448A"/>
    <w:rsid w:val="003E466F"/>
    <w:rsid w:val="003E6916"/>
    <w:rsid w:val="003E7221"/>
    <w:rsid w:val="003E73F3"/>
    <w:rsid w:val="003F2558"/>
    <w:rsid w:val="003F2581"/>
    <w:rsid w:val="003F4BDE"/>
    <w:rsid w:val="003F599F"/>
    <w:rsid w:val="003F62BD"/>
    <w:rsid w:val="003F776E"/>
    <w:rsid w:val="003F77A3"/>
    <w:rsid w:val="004018DF"/>
    <w:rsid w:val="004019B9"/>
    <w:rsid w:val="00403491"/>
    <w:rsid w:val="0040460C"/>
    <w:rsid w:val="00406D20"/>
    <w:rsid w:val="00407108"/>
    <w:rsid w:val="00411623"/>
    <w:rsid w:val="00411E1E"/>
    <w:rsid w:val="00412A69"/>
    <w:rsid w:val="00416D7A"/>
    <w:rsid w:val="00417309"/>
    <w:rsid w:val="00417DD0"/>
    <w:rsid w:val="00422F8E"/>
    <w:rsid w:val="004241D6"/>
    <w:rsid w:val="004270D1"/>
    <w:rsid w:val="004272C5"/>
    <w:rsid w:val="00430CC0"/>
    <w:rsid w:val="0043177C"/>
    <w:rsid w:val="00433F11"/>
    <w:rsid w:val="004352AF"/>
    <w:rsid w:val="00440E89"/>
    <w:rsid w:val="004433A6"/>
    <w:rsid w:val="0044616D"/>
    <w:rsid w:val="00452C28"/>
    <w:rsid w:val="00454699"/>
    <w:rsid w:val="004563A0"/>
    <w:rsid w:val="00456AA1"/>
    <w:rsid w:val="0046011E"/>
    <w:rsid w:val="0046075D"/>
    <w:rsid w:val="00464F90"/>
    <w:rsid w:val="0046567A"/>
    <w:rsid w:val="004661E1"/>
    <w:rsid w:val="00472895"/>
    <w:rsid w:val="00472EF1"/>
    <w:rsid w:val="00473D62"/>
    <w:rsid w:val="00473DE2"/>
    <w:rsid w:val="0047482B"/>
    <w:rsid w:val="0047578A"/>
    <w:rsid w:val="00481F79"/>
    <w:rsid w:val="00483C6F"/>
    <w:rsid w:val="00486C0F"/>
    <w:rsid w:val="00487615"/>
    <w:rsid w:val="00497D50"/>
    <w:rsid w:val="004A2602"/>
    <w:rsid w:val="004A2634"/>
    <w:rsid w:val="004A4384"/>
    <w:rsid w:val="004A5E12"/>
    <w:rsid w:val="004B1BF2"/>
    <w:rsid w:val="004B288D"/>
    <w:rsid w:val="004B2B17"/>
    <w:rsid w:val="004B47C7"/>
    <w:rsid w:val="004B4E41"/>
    <w:rsid w:val="004B72EC"/>
    <w:rsid w:val="004B7317"/>
    <w:rsid w:val="004B75D7"/>
    <w:rsid w:val="004C059F"/>
    <w:rsid w:val="004C43C9"/>
    <w:rsid w:val="004C4E87"/>
    <w:rsid w:val="004C51C4"/>
    <w:rsid w:val="004C5EAF"/>
    <w:rsid w:val="004C73B1"/>
    <w:rsid w:val="004D17BB"/>
    <w:rsid w:val="004D301B"/>
    <w:rsid w:val="004D34B1"/>
    <w:rsid w:val="004D4094"/>
    <w:rsid w:val="004D7ECD"/>
    <w:rsid w:val="004E124F"/>
    <w:rsid w:val="004E3BA0"/>
    <w:rsid w:val="004E6272"/>
    <w:rsid w:val="004F0054"/>
    <w:rsid w:val="004F0F21"/>
    <w:rsid w:val="004F0F7A"/>
    <w:rsid w:val="004F22FB"/>
    <w:rsid w:val="004F259F"/>
    <w:rsid w:val="004F6A96"/>
    <w:rsid w:val="00502A17"/>
    <w:rsid w:val="005054E0"/>
    <w:rsid w:val="005060D7"/>
    <w:rsid w:val="005076C2"/>
    <w:rsid w:val="00510044"/>
    <w:rsid w:val="00510BEF"/>
    <w:rsid w:val="00511FEE"/>
    <w:rsid w:val="00512A3B"/>
    <w:rsid w:val="00512FB5"/>
    <w:rsid w:val="0051669E"/>
    <w:rsid w:val="005169FD"/>
    <w:rsid w:val="00516FEB"/>
    <w:rsid w:val="00517C0A"/>
    <w:rsid w:val="00521627"/>
    <w:rsid w:val="00522CBC"/>
    <w:rsid w:val="00522CFE"/>
    <w:rsid w:val="00523288"/>
    <w:rsid w:val="00525E4B"/>
    <w:rsid w:val="00526A43"/>
    <w:rsid w:val="00527898"/>
    <w:rsid w:val="00527E3E"/>
    <w:rsid w:val="00531492"/>
    <w:rsid w:val="0053162E"/>
    <w:rsid w:val="005341F6"/>
    <w:rsid w:val="005367A0"/>
    <w:rsid w:val="0053791B"/>
    <w:rsid w:val="005404F9"/>
    <w:rsid w:val="00541184"/>
    <w:rsid w:val="00543591"/>
    <w:rsid w:val="0054597D"/>
    <w:rsid w:val="00546DDD"/>
    <w:rsid w:val="0054704A"/>
    <w:rsid w:val="00547603"/>
    <w:rsid w:val="005506BD"/>
    <w:rsid w:val="00552B25"/>
    <w:rsid w:val="00554172"/>
    <w:rsid w:val="00554424"/>
    <w:rsid w:val="00560474"/>
    <w:rsid w:val="005635B6"/>
    <w:rsid w:val="00563FA9"/>
    <w:rsid w:val="005656ED"/>
    <w:rsid w:val="005657C3"/>
    <w:rsid w:val="005716C8"/>
    <w:rsid w:val="00572A11"/>
    <w:rsid w:val="005735CB"/>
    <w:rsid w:val="00576343"/>
    <w:rsid w:val="0058026A"/>
    <w:rsid w:val="0058115E"/>
    <w:rsid w:val="005818DE"/>
    <w:rsid w:val="005818F7"/>
    <w:rsid w:val="00581E5A"/>
    <w:rsid w:val="00581F2D"/>
    <w:rsid w:val="0058629C"/>
    <w:rsid w:val="00586D2F"/>
    <w:rsid w:val="005878C4"/>
    <w:rsid w:val="005911D4"/>
    <w:rsid w:val="00593D04"/>
    <w:rsid w:val="0059629B"/>
    <w:rsid w:val="00596388"/>
    <w:rsid w:val="005A062A"/>
    <w:rsid w:val="005A07F8"/>
    <w:rsid w:val="005A20C7"/>
    <w:rsid w:val="005A24BF"/>
    <w:rsid w:val="005A4A03"/>
    <w:rsid w:val="005A5391"/>
    <w:rsid w:val="005A6AA6"/>
    <w:rsid w:val="005B0DC8"/>
    <w:rsid w:val="005B342F"/>
    <w:rsid w:val="005B5A7E"/>
    <w:rsid w:val="005B6397"/>
    <w:rsid w:val="005C1B48"/>
    <w:rsid w:val="005C4C71"/>
    <w:rsid w:val="005D00E7"/>
    <w:rsid w:val="005D0615"/>
    <w:rsid w:val="005D2EAD"/>
    <w:rsid w:val="005D3034"/>
    <w:rsid w:val="005D646D"/>
    <w:rsid w:val="005E0792"/>
    <w:rsid w:val="005E16F2"/>
    <w:rsid w:val="005E185A"/>
    <w:rsid w:val="005E606A"/>
    <w:rsid w:val="005E6FD8"/>
    <w:rsid w:val="005E7D85"/>
    <w:rsid w:val="005F46FE"/>
    <w:rsid w:val="005F49F6"/>
    <w:rsid w:val="005F63C4"/>
    <w:rsid w:val="005F7642"/>
    <w:rsid w:val="0060574A"/>
    <w:rsid w:val="006143D5"/>
    <w:rsid w:val="00614C04"/>
    <w:rsid w:val="00616993"/>
    <w:rsid w:val="00617059"/>
    <w:rsid w:val="006247BC"/>
    <w:rsid w:val="00626CD9"/>
    <w:rsid w:val="00626F35"/>
    <w:rsid w:val="0062719A"/>
    <w:rsid w:val="00627626"/>
    <w:rsid w:val="00627F6C"/>
    <w:rsid w:val="0063056D"/>
    <w:rsid w:val="00630C69"/>
    <w:rsid w:val="00631F8F"/>
    <w:rsid w:val="006357B6"/>
    <w:rsid w:val="00635B78"/>
    <w:rsid w:val="00636CD5"/>
    <w:rsid w:val="0064066B"/>
    <w:rsid w:val="00641D66"/>
    <w:rsid w:val="006432AD"/>
    <w:rsid w:val="00646339"/>
    <w:rsid w:val="006478DD"/>
    <w:rsid w:val="00650839"/>
    <w:rsid w:val="006520D8"/>
    <w:rsid w:val="00652511"/>
    <w:rsid w:val="00655E61"/>
    <w:rsid w:val="00656168"/>
    <w:rsid w:val="00656C05"/>
    <w:rsid w:val="00657A40"/>
    <w:rsid w:val="00661C30"/>
    <w:rsid w:val="00667EFB"/>
    <w:rsid w:val="0067097A"/>
    <w:rsid w:val="00673A2B"/>
    <w:rsid w:val="0067640E"/>
    <w:rsid w:val="00676BE0"/>
    <w:rsid w:val="0068004E"/>
    <w:rsid w:val="006807C7"/>
    <w:rsid w:val="00681089"/>
    <w:rsid w:val="00681543"/>
    <w:rsid w:val="006824DB"/>
    <w:rsid w:val="00683B4D"/>
    <w:rsid w:val="00684C82"/>
    <w:rsid w:val="00686986"/>
    <w:rsid w:val="00691022"/>
    <w:rsid w:val="00691BBB"/>
    <w:rsid w:val="00692718"/>
    <w:rsid w:val="00693B21"/>
    <w:rsid w:val="00693BAC"/>
    <w:rsid w:val="00694DF1"/>
    <w:rsid w:val="0069689A"/>
    <w:rsid w:val="00696D14"/>
    <w:rsid w:val="006A0F34"/>
    <w:rsid w:val="006A299A"/>
    <w:rsid w:val="006A52EC"/>
    <w:rsid w:val="006B0D36"/>
    <w:rsid w:val="006B1919"/>
    <w:rsid w:val="006B6811"/>
    <w:rsid w:val="006B696B"/>
    <w:rsid w:val="006B75C2"/>
    <w:rsid w:val="006C06A8"/>
    <w:rsid w:val="006C169E"/>
    <w:rsid w:val="006C284A"/>
    <w:rsid w:val="006C3D9B"/>
    <w:rsid w:val="006C4AE0"/>
    <w:rsid w:val="006C6802"/>
    <w:rsid w:val="006C740F"/>
    <w:rsid w:val="006C7A5B"/>
    <w:rsid w:val="006D0AE0"/>
    <w:rsid w:val="006D13D4"/>
    <w:rsid w:val="006D1CF9"/>
    <w:rsid w:val="006D4116"/>
    <w:rsid w:val="006D6738"/>
    <w:rsid w:val="006D7FC9"/>
    <w:rsid w:val="006E5AF7"/>
    <w:rsid w:val="006F079C"/>
    <w:rsid w:val="006F1F9C"/>
    <w:rsid w:val="006F58F0"/>
    <w:rsid w:val="006F724B"/>
    <w:rsid w:val="00701377"/>
    <w:rsid w:val="00701A85"/>
    <w:rsid w:val="0070238E"/>
    <w:rsid w:val="00702EEC"/>
    <w:rsid w:val="007043E5"/>
    <w:rsid w:val="00704458"/>
    <w:rsid w:val="00704B7E"/>
    <w:rsid w:val="007068E6"/>
    <w:rsid w:val="00707D4B"/>
    <w:rsid w:val="00713918"/>
    <w:rsid w:val="0071428F"/>
    <w:rsid w:val="00716B90"/>
    <w:rsid w:val="00717833"/>
    <w:rsid w:val="00720CAD"/>
    <w:rsid w:val="00720E37"/>
    <w:rsid w:val="007224AE"/>
    <w:rsid w:val="00724278"/>
    <w:rsid w:val="00725C12"/>
    <w:rsid w:val="00726C93"/>
    <w:rsid w:val="00731A6A"/>
    <w:rsid w:val="00731BD2"/>
    <w:rsid w:val="00736CB5"/>
    <w:rsid w:val="00737695"/>
    <w:rsid w:val="00737739"/>
    <w:rsid w:val="00742B22"/>
    <w:rsid w:val="007439E4"/>
    <w:rsid w:val="00744036"/>
    <w:rsid w:val="00747C9B"/>
    <w:rsid w:val="0075020D"/>
    <w:rsid w:val="007510F0"/>
    <w:rsid w:val="00753D5E"/>
    <w:rsid w:val="00754A35"/>
    <w:rsid w:val="00755948"/>
    <w:rsid w:val="00756D69"/>
    <w:rsid w:val="0075761A"/>
    <w:rsid w:val="007609A1"/>
    <w:rsid w:val="00762173"/>
    <w:rsid w:val="007634B2"/>
    <w:rsid w:val="007638E1"/>
    <w:rsid w:val="00764832"/>
    <w:rsid w:val="00764885"/>
    <w:rsid w:val="007709AF"/>
    <w:rsid w:val="007719F2"/>
    <w:rsid w:val="00772D99"/>
    <w:rsid w:val="00773D50"/>
    <w:rsid w:val="0077591A"/>
    <w:rsid w:val="007779E3"/>
    <w:rsid w:val="00777C15"/>
    <w:rsid w:val="0078742C"/>
    <w:rsid w:val="00787F03"/>
    <w:rsid w:val="00787F76"/>
    <w:rsid w:val="00790159"/>
    <w:rsid w:val="007939E1"/>
    <w:rsid w:val="007A1E61"/>
    <w:rsid w:val="007A47AF"/>
    <w:rsid w:val="007B0A43"/>
    <w:rsid w:val="007B3133"/>
    <w:rsid w:val="007B4239"/>
    <w:rsid w:val="007B795F"/>
    <w:rsid w:val="007C0DB8"/>
    <w:rsid w:val="007C2A80"/>
    <w:rsid w:val="007C47E0"/>
    <w:rsid w:val="007C4D95"/>
    <w:rsid w:val="007C4F4F"/>
    <w:rsid w:val="007C5552"/>
    <w:rsid w:val="007C5964"/>
    <w:rsid w:val="007D09FD"/>
    <w:rsid w:val="007D0E5B"/>
    <w:rsid w:val="007D1376"/>
    <w:rsid w:val="007D1AD6"/>
    <w:rsid w:val="007D1B85"/>
    <w:rsid w:val="007D1D7B"/>
    <w:rsid w:val="007D3C5C"/>
    <w:rsid w:val="007D7623"/>
    <w:rsid w:val="007D7FB9"/>
    <w:rsid w:val="007E0F2F"/>
    <w:rsid w:val="007E2EF8"/>
    <w:rsid w:val="007E30D3"/>
    <w:rsid w:val="007E3329"/>
    <w:rsid w:val="007E63E2"/>
    <w:rsid w:val="007E7767"/>
    <w:rsid w:val="007F2F9C"/>
    <w:rsid w:val="007F39B8"/>
    <w:rsid w:val="007F3B47"/>
    <w:rsid w:val="007F5197"/>
    <w:rsid w:val="007F5740"/>
    <w:rsid w:val="007F722F"/>
    <w:rsid w:val="00800771"/>
    <w:rsid w:val="0080269C"/>
    <w:rsid w:val="008063FF"/>
    <w:rsid w:val="00806D6D"/>
    <w:rsid w:val="008100F9"/>
    <w:rsid w:val="0081041E"/>
    <w:rsid w:val="008126D9"/>
    <w:rsid w:val="008131A6"/>
    <w:rsid w:val="00815596"/>
    <w:rsid w:val="00816F6F"/>
    <w:rsid w:val="008207D9"/>
    <w:rsid w:val="00820F43"/>
    <w:rsid w:val="00824D09"/>
    <w:rsid w:val="00825496"/>
    <w:rsid w:val="00826B85"/>
    <w:rsid w:val="008308EA"/>
    <w:rsid w:val="00834941"/>
    <w:rsid w:val="00840587"/>
    <w:rsid w:val="008452E6"/>
    <w:rsid w:val="00845DD5"/>
    <w:rsid w:val="0085019A"/>
    <w:rsid w:val="00850B10"/>
    <w:rsid w:val="00850EA4"/>
    <w:rsid w:val="00855295"/>
    <w:rsid w:val="008570FA"/>
    <w:rsid w:val="008575DD"/>
    <w:rsid w:val="00857B1C"/>
    <w:rsid w:val="00861F95"/>
    <w:rsid w:val="00866AFC"/>
    <w:rsid w:val="00866C97"/>
    <w:rsid w:val="00867786"/>
    <w:rsid w:val="00867947"/>
    <w:rsid w:val="0087176D"/>
    <w:rsid w:val="008744E0"/>
    <w:rsid w:val="00877CFF"/>
    <w:rsid w:val="00881814"/>
    <w:rsid w:val="00882612"/>
    <w:rsid w:val="008836B6"/>
    <w:rsid w:val="00884318"/>
    <w:rsid w:val="00890866"/>
    <w:rsid w:val="00890C90"/>
    <w:rsid w:val="00892253"/>
    <w:rsid w:val="00892254"/>
    <w:rsid w:val="0089238A"/>
    <w:rsid w:val="00892F9D"/>
    <w:rsid w:val="00894088"/>
    <w:rsid w:val="00894DA4"/>
    <w:rsid w:val="0089572C"/>
    <w:rsid w:val="008A033F"/>
    <w:rsid w:val="008A0CC6"/>
    <w:rsid w:val="008A3648"/>
    <w:rsid w:val="008A4557"/>
    <w:rsid w:val="008A56C4"/>
    <w:rsid w:val="008B1E1A"/>
    <w:rsid w:val="008B690F"/>
    <w:rsid w:val="008B7990"/>
    <w:rsid w:val="008C00AA"/>
    <w:rsid w:val="008C172E"/>
    <w:rsid w:val="008C6E8D"/>
    <w:rsid w:val="008C700C"/>
    <w:rsid w:val="008C7CAE"/>
    <w:rsid w:val="008C7D39"/>
    <w:rsid w:val="008D1A09"/>
    <w:rsid w:val="008D3E88"/>
    <w:rsid w:val="008D406B"/>
    <w:rsid w:val="008D5172"/>
    <w:rsid w:val="008D5215"/>
    <w:rsid w:val="008D6E75"/>
    <w:rsid w:val="008D6F59"/>
    <w:rsid w:val="008E0998"/>
    <w:rsid w:val="008E137A"/>
    <w:rsid w:val="008F03AE"/>
    <w:rsid w:val="008F0C06"/>
    <w:rsid w:val="008F2D10"/>
    <w:rsid w:val="008F2E59"/>
    <w:rsid w:val="008F3E0B"/>
    <w:rsid w:val="008F5BFB"/>
    <w:rsid w:val="00901341"/>
    <w:rsid w:val="00901E22"/>
    <w:rsid w:val="00902DDC"/>
    <w:rsid w:val="00906BBB"/>
    <w:rsid w:val="00906C1D"/>
    <w:rsid w:val="00910349"/>
    <w:rsid w:val="00910616"/>
    <w:rsid w:val="009126C6"/>
    <w:rsid w:val="009129E5"/>
    <w:rsid w:val="00916111"/>
    <w:rsid w:val="00916243"/>
    <w:rsid w:val="0091640D"/>
    <w:rsid w:val="0092180F"/>
    <w:rsid w:val="0092196B"/>
    <w:rsid w:val="00924081"/>
    <w:rsid w:val="00926641"/>
    <w:rsid w:val="00927E06"/>
    <w:rsid w:val="009307EF"/>
    <w:rsid w:val="00931020"/>
    <w:rsid w:val="0093283F"/>
    <w:rsid w:val="00932855"/>
    <w:rsid w:val="009333E9"/>
    <w:rsid w:val="00937873"/>
    <w:rsid w:val="00940CFE"/>
    <w:rsid w:val="00940ECB"/>
    <w:rsid w:val="009423CB"/>
    <w:rsid w:val="00942605"/>
    <w:rsid w:val="0094277E"/>
    <w:rsid w:val="009458F3"/>
    <w:rsid w:val="00946ACC"/>
    <w:rsid w:val="009521DB"/>
    <w:rsid w:val="0095344B"/>
    <w:rsid w:val="00953CC3"/>
    <w:rsid w:val="00955ED3"/>
    <w:rsid w:val="00961A7A"/>
    <w:rsid w:val="00961ADF"/>
    <w:rsid w:val="009712E2"/>
    <w:rsid w:val="0097147B"/>
    <w:rsid w:val="00974AAF"/>
    <w:rsid w:val="00975588"/>
    <w:rsid w:val="00977CF9"/>
    <w:rsid w:val="00981CFD"/>
    <w:rsid w:val="00984342"/>
    <w:rsid w:val="0098597B"/>
    <w:rsid w:val="00987735"/>
    <w:rsid w:val="009900C1"/>
    <w:rsid w:val="00990666"/>
    <w:rsid w:val="00990995"/>
    <w:rsid w:val="00993117"/>
    <w:rsid w:val="009962F8"/>
    <w:rsid w:val="0099737D"/>
    <w:rsid w:val="009A025F"/>
    <w:rsid w:val="009A149F"/>
    <w:rsid w:val="009A19D8"/>
    <w:rsid w:val="009A60C8"/>
    <w:rsid w:val="009A7815"/>
    <w:rsid w:val="009B07D5"/>
    <w:rsid w:val="009B115A"/>
    <w:rsid w:val="009B15D1"/>
    <w:rsid w:val="009B3991"/>
    <w:rsid w:val="009C057E"/>
    <w:rsid w:val="009C2D81"/>
    <w:rsid w:val="009C3269"/>
    <w:rsid w:val="009C360B"/>
    <w:rsid w:val="009C635F"/>
    <w:rsid w:val="009C6382"/>
    <w:rsid w:val="009C6EDB"/>
    <w:rsid w:val="009D018C"/>
    <w:rsid w:val="009D22A1"/>
    <w:rsid w:val="009D2E7B"/>
    <w:rsid w:val="009D2EB1"/>
    <w:rsid w:val="009D3C12"/>
    <w:rsid w:val="009E1BB8"/>
    <w:rsid w:val="009E6886"/>
    <w:rsid w:val="009E6A02"/>
    <w:rsid w:val="009E7DCF"/>
    <w:rsid w:val="009F6E03"/>
    <w:rsid w:val="009F748F"/>
    <w:rsid w:val="00A0201D"/>
    <w:rsid w:val="00A0612E"/>
    <w:rsid w:val="00A07B0A"/>
    <w:rsid w:val="00A10B14"/>
    <w:rsid w:val="00A204B1"/>
    <w:rsid w:val="00A21325"/>
    <w:rsid w:val="00A243CD"/>
    <w:rsid w:val="00A30250"/>
    <w:rsid w:val="00A31D35"/>
    <w:rsid w:val="00A31E9D"/>
    <w:rsid w:val="00A42A50"/>
    <w:rsid w:val="00A447D1"/>
    <w:rsid w:val="00A45D69"/>
    <w:rsid w:val="00A46247"/>
    <w:rsid w:val="00A46783"/>
    <w:rsid w:val="00A50978"/>
    <w:rsid w:val="00A513FC"/>
    <w:rsid w:val="00A51CF3"/>
    <w:rsid w:val="00A53E76"/>
    <w:rsid w:val="00A54091"/>
    <w:rsid w:val="00A54DE2"/>
    <w:rsid w:val="00A552B9"/>
    <w:rsid w:val="00A567C3"/>
    <w:rsid w:val="00A60CF6"/>
    <w:rsid w:val="00A6253E"/>
    <w:rsid w:val="00A65EAB"/>
    <w:rsid w:val="00A66961"/>
    <w:rsid w:val="00A66BB1"/>
    <w:rsid w:val="00A67AAC"/>
    <w:rsid w:val="00A70001"/>
    <w:rsid w:val="00A744B9"/>
    <w:rsid w:val="00A7480B"/>
    <w:rsid w:val="00A802F2"/>
    <w:rsid w:val="00A805F6"/>
    <w:rsid w:val="00A82707"/>
    <w:rsid w:val="00A82D47"/>
    <w:rsid w:val="00A84284"/>
    <w:rsid w:val="00A84880"/>
    <w:rsid w:val="00A84F2D"/>
    <w:rsid w:val="00A91FBF"/>
    <w:rsid w:val="00A93FBB"/>
    <w:rsid w:val="00A94DE3"/>
    <w:rsid w:val="00AA07AA"/>
    <w:rsid w:val="00AA1245"/>
    <w:rsid w:val="00AA322C"/>
    <w:rsid w:val="00AA3CD2"/>
    <w:rsid w:val="00AA4BAA"/>
    <w:rsid w:val="00AA677D"/>
    <w:rsid w:val="00AA6DA0"/>
    <w:rsid w:val="00AB2FC0"/>
    <w:rsid w:val="00AB5033"/>
    <w:rsid w:val="00AB53F5"/>
    <w:rsid w:val="00AB65B3"/>
    <w:rsid w:val="00AC4EDC"/>
    <w:rsid w:val="00AC65DA"/>
    <w:rsid w:val="00AD0D0D"/>
    <w:rsid w:val="00AD1B6E"/>
    <w:rsid w:val="00AD22FD"/>
    <w:rsid w:val="00AD38B8"/>
    <w:rsid w:val="00AD50AD"/>
    <w:rsid w:val="00AD5D20"/>
    <w:rsid w:val="00AE04D0"/>
    <w:rsid w:val="00AE14C5"/>
    <w:rsid w:val="00AE220A"/>
    <w:rsid w:val="00AE5F1C"/>
    <w:rsid w:val="00AE6322"/>
    <w:rsid w:val="00AE6A4F"/>
    <w:rsid w:val="00AE768C"/>
    <w:rsid w:val="00AF34A7"/>
    <w:rsid w:val="00AF3568"/>
    <w:rsid w:val="00AF4421"/>
    <w:rsid w:val="00AF6771"/>
    <w:rsid w:val="00B00872"/>
    <w:rsid w:val="00B00FAF"/>
    <w:rsid w:val="00B01183"/>
    <w:rsid w:val="00B012CB"/>
    <w:rsid w:val="00B01821"/>
    <w:rsid w:val="00B02182"/>
    <w:rsid w:val="00B02F87"/>
    <w:rsid w:val="00B04338"/>
    <w:rsid w:val="00B0467E"/>
    <w:rsid w:val="00B1023E"/>
    <w:rsid w:val="00B1071F"/>
    <w:rsid w:val="00B11227"/>
    <w:rsid w:val="00B14E61"/>
    <w:rsid w:val="00B174A7"/>
    <w:rsid w:val="00B17DED"/>
    <w:rsid w:val="00B21B31"/>
    <w:rsid w:val="00B22BF5"/>
    <w:rsid w:val="00B24DCE"/>
    <w:rsid w:val="00B30B9C"/>
    <w:rsid w:val="00B31A18"/>
    <w:rsid w:val="00B323E7"/>
    <w:rsid w:val="00B33027"/>
    <w:rsid w:val="00B36915"/>
    <w:rsid w:val="00B37B4F"/>
    <w:rsid w:val="00B410F0"/>
    <w:rsid w:val="00B43B45"/>
    <w:rsid w:val="00B448A1"/>
    <w:rsid w:val="00B476F4"/>
    <w:rsid w:val="00B47FB0"/>
    <w:rsid w:val="00B51628"/>
    <w:rsid w:val="00B5280B"/>
    <w:rsid w:val="00B53F2A"/>
    <w:rsid w:val="00B54BA8"/>
    <w:rsid w:val="00B563F7"/>
    <w:rsid w:val="00B572FD"/>
    <w:rsid w:val="00B57A68"/>
    <w:rsid w:val="00B57BE0"/>
    <w:rsid w:val="00B605F0"/>
    <w:rsid w:val="00B62A6E"/>
    <w:rsid w:val="00B63A37"/>
    <w:rsid w:val="00B63CED"/>
    <w:rsid w:val="00B653C8"/>
    <w:rsid w:val="00B65486"/>
    <w:rsid w:val="00B67910"/>
    <w:rsid w:val="00B7052F"/>
    <w:rsid w:val="00B710EC"/>
    <w:rsid w:val="00B720BB"/>
    <w:rsid w:val="00B72345"/>
    <w:rsid w:val="00B73A8C"/>
    <w:rsid w:val="00B73D77"/>
    <w:rsid w:val="00B7485B"/>
    <w:rsid w:val="00B752A0"/>
    <w:rsid w:val="00B7557B"/>
    <w:rsid w:val="00B76737"/>
    <w:rsid w:val="00B7679A"/>
    <w:rsid w:val="00B76FAA"/>
    <w:rsid w:val="00B81BB1"/>
    <w:rsid w:val="00B825FC"/>
    <w:rsid w:val="00B844A2"/>
    <w:rsid w:val="00B9001A"/>
    <w:rsid w:val="00B92822"/>
    <w:rsid w:val="00B929C4"/>
    <w:rsid w:val="00B9471E"/>
    <w:rsid w:val="00B947E6"/>
    <w:rsid w:val="00B96A47"/>
    <w:rsid w:val="00BA07D9"/>
    <w:rsid w:val="00BA226E"/>
    <w:rsid w:val="00BA2574"/>
    <w:rsid w:val="00BA3286"/>
    <w:rsid w:val="00BA4B3A"/>
    <w:rsid w:val="00BA5807"/>
    <w:rsid w:val="00BA788C"/>
    <w:rsid w:val="00BA7F21"/>
    <w:rsid w:val="00BB0C3C"/>
    <w:rsid w:val="00BB1271"/>
    <w:rsid w:val="00BB1A84"/>
    <w:rsid w:val="00BB3662"/>
    <w:rsid w:val="00BB382A"/>
    <w:rsid w:val="00BB4270"/>
    <w:rsid w:val="00BC13B1"/>
    <w:rsid w:val="00BC15F5"/>
    <w:rsid w:val="00BC1ABB"/>
    <w:rsid w:val="00BC450A"/>
    <w:rsid w:val="00BC5691"/>
    <w:rsid w:val="00BD42A8"/>
    <w:rsid w:val="00BD4B91"/>
    <w:rsid w:val="00BD5511"/>
    <w:rsid w:val="00BD567A"/>
    <w:rsid w:val="00BD6756"/>
    <w:rsid w:val="00BD68C7"/>
    <w:rsid w:val="00BD7AFB"/>
    <w:rsid w:val="00BE3FF0"/>
    <w:rsid w:val="00BE621D"/>
    <w:rsid w:val="00BE630D"/>
    <w:rsid w:val="00BE763B"/>
    <w:rsid w:val="00BE7EBB"/>
    <w:rsid w:val="00BF11E3"/>
    <w:rsid w:val="00BF34FC"/>
    <w:rsid w:val="00BF3B43"/>
    <w:rsid w:val="00BF3B8B"/>
    <w:rsid w:val="00BF452F"/>
    <w:rsid w:val="00C00992"/>
    <w:rsid w:val="00C03711"/>
    <w:rsid w:val="00C03817"/>
    <w:rsid w:val="00C039CC"/>
    <w:rsid w:val="00C07CC1"/>
    <w:rsid w:val="00C118DB"/>
    <w:rsid w:val="00C12E56"/>
    <w:rsid w:val="00C13FBB"/>
    <w:rsid w:val="00C1686F"/>
    <w:rsid w:val="00C17AEB"/>
    <w:rsid w:val="00C17F1E"/>
    <w:rsid w:val="00C20CF9"/>
    <w:rsid w:val="00C21A64"/>
    <w:rsid w:val="00C22CC3"/>
    <w:rsid w:val="00C2440E"/>
    <w:rsid w:val="00C26598"/>
    <w:rsid w:val="00C27A3A"/>
    <w:rsid w:val="00C31D8A"/>
    <w:rsid w:val="00C3297E"/>
    <w:rsid w:val="00C350A6"/>
    <w:rsid w:val="00C4199A"/>
    <w:rsid w:val="00C42177"/>
    <w:rsid w:val="00C422BF"/>
    <w:rsid w:val="00C42CA4"/>
    <w:rsid w:val="00C448CE"/>
    <w:rsid w:val="00C50613"/>
    <w:rsid w:val="00C507CF"/>
    <w:rsid w:val="00C50AE3"/>
    <w:rsid w:val="00C537A0"/>
    <w:rsid w:val="00C55CCB"/>
    <w:rsid w:val="00C5666B"/>
    <w:rsid w:val="00C624DB"/>
    <w:rsid w:val="00C6273A"/>
    <w:rsid w:val="00C64130"/>
    <w:rsid w:val="00C669C8"/>
    <w:rsid w:val="00C669FD"/>
    <w:rsid w:val="00C7169E"/>
    <w:rsid w:val="00C71E13"/>
    <w:rsid w:val="00C7423F"/>
    <w:rsid w:val="00C763ED"/>
    <w:rsid w:val="00C77242"/>
    <w:rsid w:val="00C77A89"/>
    <w:rsid w:val="00C8237D"/>
    <w:rsid w:val="00C82B26"/>
    <w:rsid w:val="00C852D2"/>
    <w:rsid w:val="00C91554"/>
    <w:rsid w:val="00C935E3"/>
    <w:rsid w:val="00C943A9"/>
    <w:rsid w:val="00C946E0"/>
    <w:rsid w:val="00C94BFB"/>
    <w:rsid w:val="00C95F05"/>
    <w:rsid w:val="00CA2067"/>
    <w:rsid w:val="00CA207D"/>
    <w:rsid w:val="00CA29F4"/>
    <w:rsid w:val="00CA2E34"/>
    <w:rsid w:val="00CA327F"/>
    <w:rsid w:val="00CA366E"/>
    <w:rsid w:val="00CB0771"/>
    <w:rsid w:val="00CB0894"/>
    <w:rsid w:val="00CB18BF"/>
    <w:rsid w:val="00CB3965"/>
    <w:rsid w:val="00CB42CC"/>
    <w:rsid w:val="00CB4559"/>
    <w:rsid w:val="00CB49F3"/>
    <w:rsid w:val="00CC3DAE"/>
    <w:rsid w:val="00CD0634"/>
    <w:rsid w:val="00CD1A43"/>
    <w:rsid w:val="00CD367B"/>
    <w:rsid w:val="00CD447D"/>
    <w:rsid w:val="00CD609C"/>
    <w:rsid w:val="00CD6BB5"/>
    <w:rsid w:val="00CD79BA"/>
    <w:rsid w:val="00CD7D34"/>
    <w:rsid w:val="00CE0047"/>
    <w:rsid w:val="00CE274D"/>
    <w:rsid w:val="00CE2BA7"/>
    <w:rsid w:val="00CE4668"/>
    <w:rsid w:val="00CE75DA"/>
    <w:rsid w:val="00CF0183"/>
    <w:rsid w:val="00CF1FC0"/>
    <w:rsid w:val="00CF6046"/>
    <w:rsid w:val="00D00FE7"/>
    <w:rsid w:val="00D016EE"/>
    <w:rsid w:val="00D02A57"/>
    <w:rsid w:val="00D02BF1"/>
    <w:rsid w:val="00D06F2A"/>
    <w:rsid w:val="00D073FE"/>
    <w:rsid w:val="00D111F2"/>
    <w:rsid w:val="00D125CB"/>
    <w:rsid w:val="00D159F8"/>
    <w:rsid w:val="00D16BA1"/>
    <w:rsid w:val="00D22C24"/>
    <w:rsid w:val="00D24694"/>
    <w:rsid w:val="00D24773"/>
    <w:rsid w:val="00D24D45"/>
    <w:rsid w:val="00D27673"/>
    <w:rsid w:val="00D327F6"/>
    <w:rsid w:val="00D33A1A"/>
    <w:rsid w:val="00D367D7"/>
    <w:rsid w:val="00D369DB"/>
    <w:rsid w:val="00D40236"/>
    <w:rsid w:val="00D403EB"/>
    <w:rsid w:val="00D40D80"/>
    <w:rsid w:val="00D44752"/>
    <w:rsid w:val="00D44CDD"/>
    <w:rsid w:val="00D45F48"/>
    <w:rsid w:val="00D51C04"/>
    <w:rsid w:val="00D52DCE"/>
    <w:rsid w:val="00D533B0"/>
    <w:rsid w:val="00D547C7"/>
    <w:rsid w:val="00D5535F"/>
    <w:rsid w:val="00D56B1E"/>
    <w:rsid w:val="00D57D91"/>
    <w:rsid w:val="00D6188E"/>
    <w:rsid w:val="00D6428B"/>
    <w:rsid w:val="00D650DB"/>
    <w:rsid w:val="00D7151B"/>
    <w:rsid w:val="00D71C1E"/>
    <w:rsid w:val="00D7781D"/>
    <w:rsid w:val="00D82654"/>
    <w:rsid w:val="00D82DFB"/>
    <w:rsid w:val="00D83F88"/>
    <w:rsid w:val="00D908CD"/>
    <w:rsid w:val="00D90CE1"/>
    <w:rsid w:val="00D90F6F"/>
    <w:rsid w:val="00D9400E"/>
    <w:rsid w:val="00D9473A"/>
    <w:rsid w:val="00D9511B"/>
    <w:rsid w:val="00DA26D1"/>
    <w:rsid w:val="00DA3C95"/>
    <w:rsid w:val="00DA40DE"/>
    <w:rsid w:val="00DA41F6"/>
    <w:rsid w:val="00DA6055"/>
    <w:rsid w:val="00DA6A6A"/>
    <w:rsid w:val="00DA734C"/>
    <w:rsid w:val="00DB0842"/>
    <w:rsid w:val="00DB284D"/>
    <w:rsid w:val="00DB52D4"/>
    <w:rsid w:val="00DC08DE"/>
    <w:rsid w:val="00DC28AC"/>
    <w:rsid w:val="00DC2EFF"/>
    <w:rsid w:val="00DC489C"/>
    <w:rsid w:val="00DD0177"/>
    <w:rsid w:val="00DD11C8"/>
    <w:rsid w:val="00DD1ACC"/>
    <w:rsid w:val="00DD2305"/>
    <w:rsid w:val="00DD2F0E"/>
    <w:rsid w:val="00DD5C12"/>
    <w:rsid w:val="00DD72E6"/>
    <w:rsid w:val="00DD764E"/>
    <w:rsid w:val="00DE1240"/>
    <w:rsid w:val="00DE154D"/>
    <w:rsid w:val="00DE1D98"/>
    <w:rsid w:val="00DE3AAB"/>
    <w:rsid w:val="00DE4196"/>
    <w:rsid w:val="00DE55EC"/>
    <w:rsid w:val="00DE75B9"/>
    <w:rsid w:val="00DE76F6"/>
    <w:rsid w:val="00DE7A4E"/>
    <w:rsid w:val="00DF40F9"/>
    <w:rsid w:val="00E03D62"/>
    <w:rsid w:val="00E03F7F"/>
    <w:rsid w:val="00E044A6"/>
    <w:rsid w:val="00E07B0D"/>
    <w:rsid w:val="00E11EF4"/>
    <w:rsid w:val="00E152A5"/>
    <w:rsid w:val="00E17CDA"/>
    <w:rsid w:val="00E226FF"/>
    <w:rsid w:val="00E25DFF"/>
    <w:rsid w:val="00E2762E"/>
    <w:rsid w:val="00E30071"/>
    <w:rsid w:val="00E300EF"/>
    <w:rsid w:val="00E30B87"/>
    <w:rsid w:val="00E310EC"/>
    <w:rsid w:val="00E311D1"/>
    <w:rsid w:val="00E323F3"/>
    <w:rsid w:val="00E33742"/>
    <w:rsid w:val="00E339C1"/>
    <w:rsid w:val="00E377E6"/>
    <w:rsid w:val="00E409C4"/>
    <w:rsid w:val="00E41F2A"/>
    <w:rsid w:val="00E42DEA"/>
    <w:rsid w:val="00E45B72"/>
    <w:rsid w:val="00E4737A"/>
    <w:rsid w:val="00E476FE"/>
    <w:rsid w:val="00E503D4"/>
    <w:rsid w:val="00E50755"/>
    <w:rsid w:val="00E53743"/>
    <w:rsid w:val="00E60184"/>
    <w:rsid w:val="00E60AE7"/>
    <w:rsid w:val="00E62666"/>
    <w:rsid w:val="00E67AA3"/>
    <w:rsid w:val="00E67D28"/>
    <w:rsid w:val="00E7046B"/>
    <w:rsid w:val="00E70576"/>
    <w:rsid w:val="00E760FC"/>
    <w:rsid w:val="00E76243"/>
    <w:rsid w:val="00E7653F"/>
    <w:rsid w:val="00E84001"/>
    <w:rsid w:val="00E85B1F"/>
    <w:rsid w:val="00E871B9"/>
    <w:rsid w:val="00E9013B"/>
    <w:rsid w:val="00E92552"/>
    <w:rsid w:val="00E92EF6"/>
    <w:rsid w:val="00E93114"/>
    <w:rsid w:val="00E933F8"/>
    <w:rsid w:val="00E93B56"/>
    <w:rsid w:val="00EA0030"/>
    <w:rsid w:val="00EA320A"/>
    <w:rsid w:val="00EA354B"/>
    <w:rsid w:val="00EA7218"/>
    <w:rsid w:val="00EA728D"/>
    <w:rsid w:val="00EA760A"/>
    <w:rsid w:val="00EB1090"/>
    <w:rsid w:val="00EB4601"/>
    <w:rsid w:val="00EB51D3"/>
    <w:rsid w:val="00EB7D65"/>
    <w:rsid w:val="00EC23F2"/>
    <w:rsid w:val="00EC3449"/>
    <w:rsid w:val="00EC38F6"/>
    <w:rsid w:val="00EC589C"/>
    <w:rsid w:val="00ED1A70"/>
    <w:rsid w:val="00ED2969"/>
    <w:rsid w:val="00ED5750"/>
    <w:rsid w:val="00ED6870"/>
    <w:rsid w:val="00ED6AD2"/>
    <w:rsid w:val="00ED6B0B"/>
    <w:rsid w:val="00EE0A45"/>
    <w:rsid w:val="00EE0D72"/>
    <w:rsid w:val="00EE29C8"/>
    <w:rsid w:val="00EE2FB2"/>
    <w:rsid w:val="00EE35EC"/>
    <w:rsid w:val="00EE4F07"/>
    <w:rsid w:val="00EE5553"/>
    <w:rsid w:val="00EE6D7E"/>
    <w:rsid w:val="00EF09D8"/>
    <w:rsid w:val="00EF2142"/>
    <w:rsid w:val="00EF4E2B"/>
    <w:rsid w:val="00F007E4"/>
    <w:rsid w:val="00F01ECB"/>
    <w:rsid w:val="00F102C1"/>
    <w:rsid w:val="00F10F13"/>
    <w:rsid w:val="00F12C35"/>
    <w:rsid w:val="00F13796"/>
    <w:rsid w:val="00F13841"/>
    <w:rsid w:val="00F15590"/>
    <w:rsid w:val="00F159D9"/>
    <w:rsid w:val="00F17DEA"/>
    <w:rsid w:val="00F234E5"/>
    <w:rsid w:val="00F247EE"/>
    <w:rsid w:val="00F301E5"/>
    <w:rsid w:val="00F30337"/>
    <w:rsid w:val="00F31CBD"/>
    <w:rsid w:val="00F32800"/>
    <w:rsid w:val="00F32C02"/>
    <w:rsid w:val="00F34988"/>
    <w:rsid w:val="00F410EB"/>
    <w:rsid w:val="00F417A5"/>
    <w:rsid w:val="00F42AF1"/>
    <w:rsid w:val="00F462E0"/>
    <w:rsid w:val="00F5242E"/>
    <w:rsid w:val="00F53A8D"/>
    <w:rsid w:val="00F541FD"/>
    <w:rsid w:val="00F54E36"/>
    <w:rsid w:val="00F56073"/>
    <w:rsid w:val="00F57821"/>
    <w:rsid w:val="00F6291B"/>
    <w:rsid w:val="00F632BD"/>
    <w:rsid w:val="00F64176"/>
    <w:rsid w:val="00F70236"/>
    <w:rsid w:val="00F70B17"/>
    <w:rsid w:val="00F70CFE"/>
    <w:rsid w:val="00F70F39"/>
    <w:rsid w:val="00F70F3D"/>
    <w:rsid w:val="00F73EAA"/>
    <w:rsid w:val="00F74793"/>
    <w:rsid w:val="00F76A76"/>
    <w:rsid w:val="00F77677"/>
    <w:rsid w:val="00F777B9"/>
    <w:rsid w:val="00F81ED1"/>
    <w:rsid w:val="00F82498"/>
    <w:rsid w:val="00F825AF"/>
    <w:rsid w:val="00F8363C"/>
    <w:rsid w:val="00F84FC1"/>
    <w:rsid w:val="00F8554B"/>
    <w:rsid w:val="00F86085"/>
    <w:rsid w:val="00F861FC"/>
    <w:rsid w:val="00F8651C"/>
    <w:rsid w:val="00F86899"/>
    <w:rsid w:val="00F87595"/>
    <w:rsid w:val="00F91F55"/>
    <w:rsid w:val="00F946A5"/>
    <w:rsid w:val="00F94D50"/>
    <w:rsid w:val="00F96237"/>
    <w:rsid w:val="00F9659A"/>
    <w:rsid w:val="00F9743D"/>
    <w:rsid w:val="00F97A16"/>
    <w:rsid w:val="00FA05ED"/>
    <w:rsid w:val="00FA3D64"/>
    <w:rsid w:val="00FA6F45"/>
    <w:rsid w:val="00FB2A38"/>
    <w:rsid w:val="00FC1DB1"/>
    <w:rsid w:val="00FC4548"/>
    <w:rsid w:val="00FC5FE9"/>
    <w:rsid w:val="00FD12E1"/>
    <w:rsid w:val="00FD2CE1"/>
    <w:rsid w:val="00FD337E"/>
    <w:rsid w:val="00FD4291"/>
    <w:rsid w:val="00FD4B53"/>
    <w:rsid w:val="00FD599E"/>
    <w:rsid w:val="00FD5D20"/>
    <w:rsid w:val="00FE025A"/>
    <w:rsid w:val="00FE2305"/>
    <w:rsid w:val="00FE246E"/>
    <w:rsid w:val="00FE4006"/>
    <w:rsid w:val="00FE50ED"/>
    <w:rsid w:val="00FE5555"/>
    <w:rsid w:val="00FE5D7B"/>
    <w:rsid w:val="00FE64FC"/>
    <w:rsid w:val="00FE656F"/>
    <w:rsid w:val="00FE7D58"/>
    <w:rsid w:val="00FF3E1A"/>
    <w:rsid w:val="00FF53B6"/>
    <w:rsid w:val="00FF5532"/>
    <w:rsid w:val="00FF71D8"/>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F748F"/>
    <w:pPr>
      <w:ind w:left="720"/>
      <w:contextualSpacing/>
    </w:pPr>
  </w:style>
  <w:style w:type="table" w:styleId="Tablaconcuadrcula">
    <w:name w:val="Table Grid"/>
    <w:basedOn w:val="Tablanormal"/>
    <w:uiPriority w:val="59"/>
    <w:rsid w:val="00510BEF"/>
    <w:pPr>
      <w:spacing w:after="0" w:line="240" w:lineRule="auto"/>
    </w:pPr>
    <w:rPr>
      <w:sz w:val="24"/>
      <w:szCs w:val="24"/>
      <w:lang w:val="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30250"/>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30250"/>
    <w:rPr>
      <w:rFonts w:ascii="Lucida Grande" w:hAnsi="Lucida Grande"/>
      <w:sz w:val="18"/>
      <w:szCs w:val="18"/>
    </w:rPr>
  </w:style>
  <w:style w:type="character" w:styleId="Refdecomentario">
    <w:name w:val="annotation reference"/>
    <w:basedOn w:val="Fuentedeprrafopredeter"/>
    <w:uiPriority w:val="99"/>
    <w:semiHidden/>
    <w:unhideWhenUsed/>
    <w:rsid w:val="00A30250"/>
    <w:rPr>
      <w:sz w:val="18"/>
      <w:szCs w:val="18"/>
    </w:rPr>
  </w:style>
  <w:style w:type="paragraph" w:styleId="Textocomentario">
    <w:name w:val="annotation text"/>
    <w:basedOn w:val="Normal"/>
    <w:link w:val="TextocomentarioCar"/>
    <w:uiPriority w:val="99"/>
    <w:semiHidden/>
    <w:unhideWhenUsed/>
    <w:rsid w:val="00A3025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A30250"/>
    <w:rPr>
      <w:sz w:val="24"/>
      <w:szCs w:val="24"/>
    </w:rPr>
  </w:style>
  <w:style w:type="paragraph" w:styleId="Asuntodelcomentario">
    <w:name w:val="annotation subject"/>
    <w:basedOn w:val="Textocomentario"/>
    <w:next w:val="Textocomentario"/>
    <w:link w:val="AsuntodelcomentarioCar"/>
    <w:uiPriority w:val="99"/>
    <w:semiHidden/>
    <w:unhideWhenUsed/>
    <w:rsid w:val="00A30250"/>
    <w:rPr>
      <w:b/>
      <w:bCs/>
      <w:sz w:val="20"/>
      <w:szCs w:val="20"/>
    </w:rPr>
  </w:style>
  <w:style w:type="character" w:customStyle="1" w:styleId="AsuntodelcomentarioCar">
    <w:name w:val="Asunto del comentario Car"/>
    <w:basedOn w:val="TextocomentarioCar"/>
    <w:link w:val="Asuntodelcomentario"/>
    <w:uiPriority w:val="99"/>
    <w:semiHidden/>
    <w:rsid w:val="00A30250"/>
    <w:rPr>
      <w:b/>
      <w:bCs/>
      <w:sz w:val="20"/>
      <w:szCs w:val="20"/>
    </w:rPr>
  </w:style>
  <w:style w:type="paragraph" w:styleId="Textonotapie">
    <w:name w:val="footnote text"/>
    <w:basedOn w:val="Normal"/>
    <w:link w:val="TextonotapieCar"/>
    <w:uiPriority w:val="99"/>
    <w:unhideWhenUsed/>
    <w:rsid w:val="00174C20"/>
    <w:pPr>
      <w:spacing w:after="0" w:line="240" w:lineRule="auto"/>
    </w:pPr>
    <w:rPr>
      <w:sz w:val="20"/>
      <w:szCs w:val="20"/>
    </w:rPr>
  </w:style>
  <w:style w:type="character" w:customStyle="1" w:styleId="TextonotapieCar">
    <w:name w:val="Texto nota pie Car"/>
    <w:basedOn w:val="Fuentedeprrafopredeter"/>
    <w:link w:val="Textonotapie"/>
    <w:uiPriority w:val="99"/>
    <w:rsid w:val="00174C20"/>
    <w:rPr>
      <w:sz w:val="20"/>
      <w:szCs w:val="20"/>
    </w:rPr>
  </w:style>
  <w:style w:type="character" w:styleId="Refdenotaalpie">
    <w:name w:val="footnote reference"/>
    <w:basedOn w:val="Fuentedeprrafopredeter"/>
    <w:uiPriority w:val="99"/>
    <w:semiHidden/>
    <w:unhideWhenUsed/>
    <w:rsid w:val="00174C20"/>
    <w:rPr>
      <w:vertAlign w:val="superscript"/>
    </w:rPr>
  </w:style>
  <w:style w:type="paragraph" w:styleId="Encabezado">
    <w:name w:val="header"/>
    <w:basedOn w:val="Normal"/>
    <w:link w:val="EncabezadoCar"/>
    <w:uiPriority w:val="99"/>
    <w:semiHidden/>
    <w:unhideWhenUsed/>
    <w:rsid w:val="00BB12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B1271"/>
  </w:style>
  <w:style w:type="paragraph" w:styleId="Piedepgina">
    <w:name w:val="footer"/>
    <w:basedOn w:val="Normal"/>
    <w:link w:val="PiedepginaCar"/>
    <w:uiPriority w:val="99"/>
    <w:semiHidden/>
    <w:unhideWhenUsed/>
    <w:rsid w:val="00BB12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B1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F748F"/>
    <w:pPr>
      <w:ind w:left="720"/>
      <w:contextualSpacing/>
    </w:pPr>
  </w:style>
  <w:style w:type="table" w:styleId="Tablaconcuadrcula">
    <w:name w:val="Table Grid"/>
    <w:basedOn w:val="Tablanormal"/>
    <w:uiPriority w:val="59"/>
    <w:rsid w:val="00510BEF"/>
    <w:pPr>
      <w:spacing w:after="0" w:line="240" w:lineRule="auto"/>
    </w:pPr>
    <w:rPr>
      <w:sz w:val="24"/>
      <w:szCs w:val="24"/>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A30250"/>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30250"/>
    <w:rPr>
      <w:rFonts w:ascii="Lucida Grande" w:hAnsi="Lucida Grande"/>
      <w:sz w:val="18"/>
      <w:szCs w:val="18"/>
    </w:rPr>
  </w:style>
  <w:style w:type="character" w:styleId="Refdecomentario">
    <w:name w:val="annotation reference"/>
    <w:basedOn w:val="Fuentedeprrafopredeter"/>
    <w:uiPriority w:val="99"/>
    <w:semiHidden/>
    <w:unhideWhenUsed/>
    <w:rsid w:val="00A30250"/>
    <w:rPr>
      <w:sz w:val="18"/>
      <w:szCs w:val="18"/>
    </w:rPr>
  </w:style>
  <w:style w:type="paragraph" w:styleId="Textocomentario">
    <w:name w:val="annotation text"/>
    <w:basedOn w:val="Normal"/>
    <w:link w:val="TextocomentarioCar"/>
    <w:uiPriority w:val="99"/>
    <w:semiHidden/>
    <w:unhideWhenUsed/>
    <w:rsid w:val="00A3025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A30250"/>
    <w:rPr>
      <w:sz w:val="24"/>
      <w:szCs w:val="24"/>
    </w:rPr>
  </w:style>
  <w:style w:type="paragraph" w:styleId="Asuntodelcomentario">
    <w:name w:val="annotation subject"/>
    <w:basedOn w:val="Textocomentario"/>
    <w:next w:val="Textocomentario"/>
    <w:link w:val="AsuntodelcomentarioCar"/>
    <w:uiPriority w:val="99"/>
    <w:semiHidden/>
    <w:unhideWhenUsed/>
    <w:rsid w:val="00A30250"/>
    <w:rPr>
      <w:b/>
      <w:bCs/>
      <w:sz w:val="20"/>
      <w:szCs w:val="20"/>
    </w:rPr>
  </w:style>
  <w:style w:type="character" w:customStyle="1" w:styleId="AsuntodelcomentarioCar">
    <w:name w:val="Asunto del comentario Car"/>
    <w:basedOn w:val="TextocomentarioCar"/>
    <w:link w:val="Asuntodelcomentario"/>
    <w:uiPriority w:val="99"/>
    <w:semiHidden/>
    <w:rsid w:val="00A30250"/>
    <w:rPr>
      <w:b/>
      <w:bCs/>
      <w:sz w:val="20"/>
      <w:szCs w:val="20"/>
    </w:rPr>
  </w:style>
  <w:style w:type="paragraph" w:styleId="Textonotapie">
    <w:name w:val="footnote text"/>
    <w:basedOn w:val="Normal"/>
    <w:link w:val="TextonotapieCar"/>
    <w:uiPriority w:val="99"/>
    <w:unhideWhenUsed/>
    <w:rsid w:val="00174C20"/>
    <w:pPr>
      <w:spacing w:after="0" w:line="240" w:lineRule="auto"/>
    </w:pPr>
    <w:rPr>
      <w:sz w:val="20"/>
      <w:szCs w:val="20"/>
    </w:rPr>
  </w:style>
  <w:style w:type="character" w:customStyle="1" w:styleId="TextonotapieCar">
    <w:name w:val="Texto nota pie Car"/>
    <w:basedOn w:val="Fuentedeprrafopredeter"/>
    <w:link w:val="Textonotapie"/>
    <w:uiPriority w:val="99"/>
    <w:rsid w:val="00174C20"/>
    <w:rPr>
      <w:sz w:val="20"/>
      <w:szCs w:val="20"/>
    </w:rPr>
  </w:style>
  <w:style w:type="character" w:styleId="Refdenotaalpie">
    <w:name w:val="footnote reference"/>
    <w:basedOn w:val="Fuentedeprrafopredeter"/>
    <w:uiPriority w:val="99"/>
    <w:semiHidden/>
    <w:unhideWhenUsed/>
    <w:rsid w:val="00174C2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81325-54A1-45B1-B5BE-19A2AAE7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1899</Words>
  <Characters>10449</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MFEBRES</dc:creator>
  <cp:lastModifiedBy>Sonia Salas</cp:lastModifiedBy>
  <cp:revision>5</cp:revision>
  <cp:lastPrinted>2016-03-02T15:41:00Z</cp:lastPrinted>
  <dcterms:created xsi:type="dcterms:W3CDTF">2016-02-02T20:11:00Z</dcterms:created>
  <dcterms:modified xsi:type="dcterms:W3CDTF">2016-03-02T15:41:00Z</dcterms:modified>
</cp:coreProperties>
</file>